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753" w:rsidRDefault="00294753">
      <w:pPr>
        <w:pStyle w:val="1"/>
      </w:pPr>
      <w:r>
        <w:rPr>
          <w:rFonts w:hint="eastAsia"/>
        </w:rPr>
        <w:t>丰台区妇联扎实推进妇女发展工作</w:t>
      </w:r>
    </w:p>
    <w:p w:rsidR="00294753" w:rsidRDefault="00294753">
      <w:r>
        <w:rPr>
          <w:rFonts w:hint="eastAsia"/>
        </w:rPr>
        <w:t xml:space="preserve">　　丰台区妇联在区委区政府的正确领导下，在市妇联的指导关爱下，以促进妇女创业就业为目的，以“双学双比”工作为抓手，以党史教育活动为契机，坚持服务妇女，服务基层，做到工作前移，重心下移，扎实推进妇女发展工作，促进妇女创业就业取得新实效。</w:t>
      </w:r>
    </w:p>
    <w:p w:rsidR="00294753" w:rsidRDefault="00294753">
      <w:r>
        <w:rPr>
          <w:rFonts w:hint="eastAsia"/>
        </w:rPr>
        <w:t xml:space="preserve">　　农村双学双比活动发展历程</w:t>
      </w:r>
    </w:p>
    <w:p w:rsidR="00294753" w:rsidRDefault="00294753">
      <w:r>
        <w:rPr>
          <w:rFonts w:hint="eastAsia"/>
        </w:rPr>
        <w:t xml:space="preserve">　　“双学双比”活动是指在农村妇女中开展的“学文化、学科技，比发展、比贡献”活动。内容是“巾帼扶贫行动”“三八绿色工程”，主要发展高产、优质、高效农业。立足科技兴农。北京市农村妇女创新创业项目是北京市妇联为进一步深化北京市农村妇女“双学双比”活动，充分发挥北京市农村妇女创业就业发展补助资金的作用，积极引导广大农村妇女创业就业，增收致富而开展的项目。扶持各类“妇”字号基地建设，促进农村妇女创业就业协会组织、专业合作社发展以及农村妇女技能提升和增收等，提高农村妇女的组织化程度和创业就业、增收致富的能力水平。多年来，通过项目资金扶持，逐步创建发展壮大“妇字号”基地，提升妇女职业素质和理念，扩大妇女创业、就业渠道，增加妇女收入，扶持带动了一大批引领农村妇女创新创业、就业增收的女能人、女带头人。</w:t>
      </w:r>
    </w:p>
    <w:p w:rsidR="00294753" w:rsidRDefault="00294753">
      <w:r>
        <w:rPr>
          <w:rFonts w:hint="eastAsia"/>
        </w:rPr>
        <w:t xml:space="preserve">　　丰台区双学双比活动成效显著</w:t>
      </w:r>
    </w:p>
    <w:p w:rsidR="00294753" w:rsidRDefault="00294753">
      <w:r>
        <w:rPr>
          <w:rFonts w:hint="eastAsia"/>
        </w:rPr>
        <w:t xml:space="preserve">　　丰台区妇联不断促进双学双比工作深入发展，在推动区域经济发展、农村妇女就业、农业产业创新中发挥了十分重要的作用，也取得了明显的效果，形成了一定的社会影响力。</w:t>
      </w:r>
    </w:p>
    <w:p w:rsidR="00294753" w:rsidRDefault="00294753">
      <w:r>
        <w:rPr>
          <w:rFonts w:hint="eastAsia"/>
        </w:rPr>
        <w:t xml:space="preserve">　　一是广泛性培育。丰台以前有广袤的农村区域，三乡两镇涵盖西、中地区众多地域，双学双比工作推动有非常好的基础。区妇联充分发挥桥梁纽带作用，助力“妇”字号基地建设，促进农村妇女创业就业。努力搭建服务平台，为“妇”字号基地努力争取政策、技术、资金等方面的支持，不断提高我区“妇”字号基地整体的科技创新能力，带领更多的农村妇女姐妹们创业发展增收致富，以典型示范作用，辐射带动周边失业下岗妇女再就业和灵活就业，以创业带动农村妇女就业，同时助力乡村振兴发展。目前，丰台区建立“妇”字号基地</w:t>
      </w:r>
      <w:r>
        <w:rPr>
          <w:rFonts w:hint="eastAsia"/>
        </w:rPr>
        <w:t>26</w:t>
      </w:r>
      <w:r>
        <w:rPr>
          <w:rFonts w:hint="eastAsia"/>
        </w:rPr>
        <w:t>个，其中全国级</w:t>
      </w:r>
      <w:r>
        <w:rPr>
          <w:rFonts w:hint="eastAsia"/>
        </w:rPr>
        <w:t>1</w:t>
      </w:r>
      <w:r>
        <w:rPr>
          <w:rFonts w:hint="eastAsia"/>
        </w:rPr>
        <w:t>个，市级</w:t>
      </w:r>
      <w:r>
        <w:rPr>
          <w:rFonts w:hint="eastAsia"/>
        </w:rPr>
        <w:t>15</w:t>
      </w:r>
      <w:r>
        <w:rPr>
          <w:rFonts w:hint="eastAsia"/>
        </w:rPr>
        <w:t>个。基地举办培训</w:t>
      </w:r>
      <w:r>
        <w:rPr>
          <w:rFonts w:hint="eastAsia"/>
        </w:rPr>
        <w:t>246</w:t>
      </w:r>
      <w:r>
        <w:rPr>
          <w:rFonts w:hint="eastAsia"/>
        </w:rPr>
        <w:t>期，培训妇女群众近</w:t>
      </w:r>
      <w:r>
        <w:rPr>
          <w:rFonts w:hint="eastAsia"/>
        </w:rPr>
        <w:t>9</w:t>
      </w:r>
      <w:r>
        <w:rPr>
          <w:rFonts w:hint="eastAsia"/>
        </w:rPr>
        <w:t>千人次。</w:t>
      </w:r>
    </w:p>
    <w:p w:rsidR="00294753" w:rsidRDefault="00294753">
      <w:r>
        <w:rPr>
          <w:rFonts w:hint="eastAsia"/>
        </w:rPr>
        <w:t xml:space="preserve">　　二是专业化评审。农村妇字号基地资金，来源于农业资金，项目运作，周期一年。资金的性质和项目化，要求评审工作越来越专业化，争取资金难度也越来越大。双学双比领导小组领导第三方专业评估审计机构，每年对项目进行“四审一验”制度，进行专业评审。包括初审、答辩、中期评估、结项审计，一次实地验收。每一次审计都是对资料详实性、财务规范性、资金合理性使用的高标准检验。特别是现场答辩环节，需要准备充足的知识储备，还要现场随机应变，对专业机构提出的问题，要有针对性的给出合理的答案。其实质是对妇字号基地规范化使用资金的监督和管理。</w:t>
      </w:r>
    </w:p>
    <w:p w:rsidR="00294753" w:rsidRDefault="00294753">
      <w:pPr>
        <w:ind w:firstLine="421"/>
      </w:pPr>
      <w:r>
        <w:rPr>
          <w:rFonts w:hint="eastAsia"/>
        </w:rPr>
        <w:t>三是针对性选树。创建妇字号基地，要求示范基地的主要经营者（法人）或领导者须是女性，从业妇女须占从业人员总数的</w:t>
      </w:r>
      <w:r>
        <w:rPr>
          <w:rFonts w:hint="eastAsia"/>
        </w:rPr>
        <w:t>70</w:t>
      </w:r>
      <w:r>
        <w:rPr>
          <w:rFonts w:hint="eastAsia"/>
        </w:rPr>
        <w:t>％以上。要具有一定的经营规模，从事行业有一定的科技含量，对农村妇女创业就业有一定的示范作用，环境整洁优美，经济效益较好。所申报项目应以农业发展项目和农村妇女技能提升项目为主，着力推进农业高质量发展，强化农业科技创新和技术成果转化应用，推动都市现代农业发展，打造各具特色的农业全产业链，优先支持农村妇女发展智慧农业、生态农业、精品有机农业；优先支持农村妇女发展乡村民宿、休闲农业；支持“妇”字号基地采用新农业技术、发展现代种业、创建绿色安全优质农产品品牌；优先支持女大学生等返乡</w:t>
      </w:r>
      <w:r>
        <w:rPr>
          <w:rFonts w:hint="eastAsia"/>
        </w:rPr>
        <w:lastRenderedPageBreak/>
        <w:t>下乡人员、</w:t>
      </w:r>
      <w:r>
        <w:rPr>
          <w:rFonts w:hint="eastAsia"/>
        </w:rPr>
        <w:t>70</w:t>
      </w:r>
      <w:r>
        <w:rPr>
          <w:rFonts w:hint="eastAsia"/>
        </w:rPr>
        <w:t>个集体经济薄弱村妇女创新创业；优先支持吸纳低收入妇女就业项目。</w:t>
      </w:r>
    </w:p>
    <w:p w:rsidR="00294753" w:rsidRDefault="00294753">
      <w:pPr>
        <w:ind w:firstLine="421"/>
        <w:jc w:val="right"/>
      </w:pPr>
      <w:r>
        <w:rPr>
          <w:rFonts w:hint="eastAsia"/>
        </w:rPr>
        <w:t>丰台区妇联</w:t>
      </w:r>
      <w:r>
        <w:rPr>
          <w:rFonts w:hint="eastAsia"/>
        </w:rPr>
        <w:t>2023-01-10</w:t>
      </w:r>
    </w:p>
    <w:p w:rsidR="00294753" w:rsidRDefault="00294753" w:rsidP="00930547">
      <w:pPr>
        <w:sectPr w:rsidR="00294753" w:rsidSect="00930547">
          <w:type w:val="continuous"/>
          <w:pgSz w:w="11906" w:h="16838"/>
          <w:pgMar w:top="1644" w:right="1236" w:bottom="1418" w:left="1814" w:header="851" w:footer="907" w:gutter="0"/>
          <w:pgNumType w:start="1"/>
          <w:cols w:space="720"/>
          <w:docGrid w:type="lines" w:linePitch="341" w:charSpace="2373"/>
        </w:sectPr>
      </w:pPr>
    </w:p>
    <w:p w:rsidR="006E6410" w:rsidRDefault="006E6410"/>
    <w:sectPr w:rsidR="006E64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94753"/>
    <w:rsid w:val="00294753"/>
    <w:rsid w:val="006E6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47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47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Company>微软中国</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2023-02-06T02:40:00Z</dcterms:created>
</cp:coreProperties>
</file>