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10" w:rsidRDefault="007B3B10">
      <w:pPr>
        <w:pStyle w:val="1"/>
      </w:pPr>
      <w:r>
        <w:rPr>
          <w:rFonts w:hint="eastAsia"/>
        </w:rPr>
        <w:t>龙游县委编办持续推进基层管理体制改革落地落实</w:t>
      </w:r>
    </w:p>
    <w:p w:rsidR="007B3B10" w:rsidRDefault="007B3B10">
      <w:pPr>
        <w:ind w:firstLine="420"/>
      </w:pPr>
      <w:r>
        <w:rPr>
          <w:rFonts w:hint="eastAsia"/>
        </w:rPr>
        <w:t>龙游县委编办坚持问题导向、目标导向、价值导向，聚焦聚力破解基层管理中“力量配备不足、县乡事权不清、体制机制不全”等突出问题，积极探索、强化举措、狠抓落实，在执行规定动作和挖掘龙游特色上双向发力，大力推进改革试点工作。</w:t>
      </w:r>
    </w:p>
    <w:p w:rsidR="007B3B10" w:rsidRDefault="007B3B10">
      <w:pPr>
        <w:ind w:firstLine="420"/>
      </w:pPr>
      <w:r>
        <w:rPr>
          <w:rFonts w:hint="eastAsia"/>
        </w:rPr>
        <w:t>一、坚持顶层设计，凝聚改革共识。紧扣“一下沉三清单五统筹”这一核心任务，牵头制订改革试点工作实施方案，细化改革攻坚工作颗粒度，形成包含</w:t>
      </w:r>
      <w:r>
        <w:rPr>
          <w:rFonts w:hint="eastAsia"/>
        </w:rPr>
        <w:t>4</w:t>
      </w:r>
      <w:r>
        <w:rPr>
          <w:rFonts w:hint="eastAsia"/>
        </w:rPr>
        <w:t>大版块、</w:t>
      </w:r>
      <w:r>
        <w:rPr>
          <w:rFonts w:hint="eastAsia"/>
        </w:rPr>
        <w:t>13</w:t>
      </w:r>
      <w:r>
        <w:rPr>
          <w:rFonts w:hint="eastAsia"/>
        </w:rPr>
        <w:t>项任务、</w:t>
      </w:r>
      <w:r>
        <w:rPr>
          <w:rFonts w:hint="eastAsia"/>
        </w:rPr>
        <w:t>28</w:t>
      </w:r>
      <w:r>
        <w:rPr>
          <w:rFonts w:hint="eastAsia"/>
        </w:rPr>
        <w:t>项举措的实施方案和任务分工清单，明确责任单位、任务要求、完成时限。建立“</w:t>
      </w:r>
      <w:r>
        <w:rPr>
          <w:rFonts w:hint="eastAsia"/>
        </w:rPr>
        <w:t>1+1+3</w:t>
      </w:r>
      <w:r>
        <w:rPr>
          <w:rFonts w:hint="eastAsia"/>
        </w:rPr>
        <w:t>”领导组织架构（</w:t>
      </w:r>
      <w:r>
        <w:rPr>
          <w:rFonts w:hint="eastAsia"/>
        </w:rPr>
        <w:t>1</w:t>
      </w:r>
      <w:r>
        <w:rPr>
          <w:rFonts w:hint="eastAsia"/>
        </w:rPr>
        <w:t>个领导小组</w:t>
      </w:r>
      <w:r>
        <w:rPr>
          <w:rFonts w:hint="eastAsia"/>
        </w:rPr>
        <w:t>+1</w:t>
      </w:r>
      <w:r>
        <w:rPr>
          <w:rFonts w:hint="eastAsia"/>
        </w:rPr>
        <w:t>个推进办</w:t>
      </w:r>
      <w:r>
        <w:rPr>
          <w:rFonts w:hint="eastAsia"/>
        </w:rPr>
        <w:t>+3</w:t>
      </w:r>
      <w:r>
        <w:rPr>
          <w:rFonts w:hint="eastAsia"/>
        </w:rPr>
        <w:t>个工作组），强化任务交办和闭环反馈运行模式，迅速推动工作落实。</w:t>
      </w:r>
    </w:p>
    <w:p w:rsidR="007B3B10" w:rsidRDefault="007B3B10">
      <w:pPr>
        <w:ind w:firstLine="420"/>
      </w:pPr>
      <w:r>
        <w:rPr>
          <w:rFonts w:hint="eastAsia"/>
        </w:rPr>
        <w:t>二、坚持扁平高效，优化组织架构。按照“</w:t>
      </w:r>
      <w:r>
        <w:rPr>
          <w:rFonts w:hint="eastAsia"/>
        </w:rPr>
        <w:t>1+4+X</w:t>
      </w:r>
      <w:r>
        <w:rPr>
          <w:rFonts w:hint="eastAsia"/>
        </w:rPr>
        <w:t>”模式，优化乡镇（街道）内设机构和事业单位设置，统一设置综合信息指挥室等</w:t>
      </w:r>
      <w:r>
        <w:rPr>
          <w:rFonts w:hint="eastAsia"/>
        </w:rPr>
        <w:t>5</w:t>
      </w:r>
      <w:r>
        <w:rPr>
          <w:rFonts w:hint="eastAsia"/>
        </w:rPr>
        <w:t>个所属机构，根据</w:t>
      </w:r>
      <w:r>
        <w:rPr>
          <w:rFonts w:hint="eastAsia"/>
        </w:rPr>
        <w:t>3</w:t>
      </w:r>
      <w:r>
        <w:rPr>
          <w:rFonts w:hint="eastAsia"/>
        </w:rPr>
        <w:t>种不同乡镇（街道）类型，将每个乡镇（街道）内设机构精简重整至</w:t>
      </w:r>
      <w:r>
        <w:rPr>
          <w:rFonts w:hint="eastAsia"/>
        </w:rPr>
        <w:t xml:space="preserve"> 5-9 </w:t>
      </w:r>
      <w:r>
        <w:rPr>
          <w:rFonts w:hint="eastAsia"/>
        </w:rPr>
        <w:t>个，改革后所属机构精简</w:t>
      </w:r>
      <w:r>
        <w:rPr>
          <w:rFonts w:hint="eastAsia"/>
        </w:rPr>
        <w:t>42</w:t>
      </w:r>
      <w:r>
        <w:rPr>
          <w:rFonts w:hint="eastAsia"/>
        </w:rPr>
        <w:t>个，精简比例达</w:t>
      </w:r>
      <w:r>
        <w:rPr>
          <w:rFonts w:hint="eastAsia"/>
        </w:rPr>
        <w:t>28.2%</w:t>
      </w:r>
      <w:r>
        <w:rPr>
          <w:rFonts w:hint="eastAsia"/>
        </w:rPr>
        <w:t>。统筹乡镇（街道）人员岗位管理体系，</w:t>
      </w:r>
      <w:r>
        <w:rPr>
          <w:rFonts w:hint="eastAsia"/>
        </w:rPr>
        <w:t>15</w:t>
      </w:r>
      <w:r>
        <w:rPr>
          <w:rFonts w:hint="eastAsia"/>
        </w:rPr>
        <w:t>个乡镇（街道）根据自身功能定位等因素设置</w:t>
      </w:r>
      <w:r>
        <w:rPr>
          <w:rFonts w:hint="eastAsia"/>
        </w:rPr>
        <w:t>24-80</w:t>
      </w:r>
      <w:r>
        <w:rPr>
          <w:rFonts w:hint="eastAsia"/>
        </w:rPr>
        <w:t>个不等的岗位目录，充分运用中层职数资源，明确</w:t>
      </w:r>
      <w:r>
        <w:rPr>
          <w:rFonts w:hint="eastAsia"/>
        </w:rPr>
        <w:t>33</w:t>
      </w:r>
      <w:r>
        <w:rPr>
          <w:rFonts w:hint="eastAsia"/>
        </w:rPr>
        <w:t>个“岗位专员”配备清单，推动从身份管理向岗位管理转变。</w:t>
      </w:r>
    </w:p>
    <w:p w:rsidR="007B3B10" w:rsidRDefault="007B3B10">
      <w:pPr>
        <w:ind w:firstLine="420"/>
      </w:pPr>
      <w:r>
        <w:rPr>
          <w:rFonts w:hint="eastAsia"/>
        </w:rPr>
        <w:t>三、坚持重心下移，强化基层力量。运用质效评估强化历史数据分析和机构编制使用绩效研判，推进机构编制资源减上补下，强化乡镇（街道）统筹能力，提升乡镇（街道）获得感。</w:t>
      </w:r>
    </w:p>
    <w:p w:rsidR="007B3B10" w:rsidRDefault="007B3B10">
      <w:pPr>
        <w:ind w:firstLine="420"/>
      </w:pPr>
      <w:r>
        <w:rPr>
          <w:rFonts w:hint="eastAsia"/>
        </w:rPr>
        <w:t>四、坚持高效协同，健全指挥体系。重塑</w:t>
      </w:r>
      <w:r>
        <w:rPr>
          <w:rFonts w:hint="eastAsia"/>
        </w:rPr>
        <w:t>15</w:t>
      </w:r>
      <w:r>
        <w:rPr>
          <w:rFonts w:hint="eastAsia"/>
        </w:rPr>
        <w:t>个乡镇（街道）模块化运行体系，对照四条跑道统一设置党建统领等四个平台（模块），完成场所布局、标识标牌优化更新并实现实战运行。在原矛调中心的基础上，迭代升级并重新组建县社会治理中心，强化运行监测等六大功能定位，明确相应机构设置和编制职数配置，健全综合信息指挥体系。</w:t>
      </w:r>
    </w:p>
    <w:p w:rsidR="007B3B10" w:rsidRDefault="007B3B10">
      <w:pPr>
        <w:jc w:val="right"/>
      </w:pPr>
      <w:r>
        <w:rPr>
          <w:rFonts w:hint="eastAsia"/>
        </w:rPr>
        <w:t>龙游县委编办</w:t>
      </w:r>
      <w:r>
        <w:rPr>
          <w:rFonts w:hint="eastAsia"/>
        </w:rPr>
        <w:t>2023-01-28</w:t>
      </w:r>
    </w:p>
    <w:p w:rsidR="007B3B10" w:rsidRDefault="007B3B10" w:rsidP="00EE1CEA">
      <w:pPr>
        <w:sectPr w:rsidR="007B3B10" w:rsidSect="00EE1CE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91464" w:rsidRDefault="00B91464"/>
    <w:sectPr w:rsidR="00B9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B3B10"/>
    <w:rsid w:val="007B3B10"/>
    <w:rsid w:val="00B9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3B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B3B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2023-02-06T03:34:00Z</dcterms:created>
</cp:coreProperties>
</file>