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FE" w:rsidRDefault="00127FFE" w:rsidP="00250B18">
      <w:pPr>
        <w:pStyle w:val="1"/>
      </w:pPr>
      <w:r>
        <w:t>稳经济</w:t>
      </w:r>
      <w:r>
        <w:t>·</w:t>
      </w:r>
      <w:r>
        <w:t>促发展</w:t>
      </w:r>
      <w:r>
        <w:t>·</w:t>
      </w:r>
      <w:r>
        <w:t>强信心丨阿拉沟乡：笃行实干牢记初心使命 共建共进助力乡村振兴</w:t>
      </w:r>
    </w:p>
    <w:p w:rsidR="00127FFE" w:rsidRDefault="00127FFE" w:rsidP="00127FFE">
      <w:pPr>
        <w:ind w:firstLineChars="200" w:firstLine="420"/>
      </w:pPr>
      <w:r>
        <w:t>2022</w:t>
      </w:r>
      <w:r>
        <w:t>年以来，和静县阿拉沟乡坚持以习近平新时代中国特色社会主义思想为指导，全面深入学习宣传贯彻党的二十大精神，深入贯彻落实习近平总书记视察新疆重要讲话重要指示精神，按照和静县党委、县人民政府安排部署，坚持稳中求进工作总基调，攻坚克难、勇毅前行，立足新发展阶段，完整准确全面贯彻新发展理念，高效稳步推进各项工作，实现经济社会平稳健康发展。</w:t>
      </w:r>
    </w:p>
    <w:p w:rsidR="00127FFE" w:rsidRDefault="00127FFE" w:rsidP="00127FFE">
      <w:pPr>
        <w:ind w:firstLineChars="200" w:firstLine="420"/>
      </w:pPr>
      <w:r>
        <w:rPr>
          <w:rFonts w:hint="eastAsia"/>
        </w:rPr>
        <w:t>发展现代化养殖，推进畜牧业高质量发展。</w:t>
      </w:r>
      <w:r>
        <w:t>2022</w:t>
      </w:r>
      <w:r>
        <w:t>年，阿拉沟乡围绕乡村特色产业，采取</w:t>
      </w:r>
      <w:r>
        <w:t>“</w:t>
      </w:r>
      <w:r>
        <w:t>牧区繁育、农区育肥</w:t>
      </w:r>
      <w:r>
        <w:t>”</w:t>
      </w:r>
      <w:r>
        <w:t>模式，推进</w:t>
      </w:r>
      <w:r>
        <w:t>“</w:t>
      </w:r>
      <w:r>
        <w:t>二年三胎错季节繁育</w:t>
      </w:r>
      <w:r>
        <w:t>”</w:t>
      </w:r>
      <w:r>
        <w:t>工作，结合</w:t>
      </w:r>
      <w:r>
        <w:t>“</w:t>
      </w:r>
      <w:r>
        <w:t>四良一规范</w:t>
      </w:r>
      <w:r>
        <w:t>”</w:t>
      </w:r>
      <w:r>
        <w:t>设施建设提高养殖经济效益。在县城建设牲畜养殖场，通过集中、科学、标准化养殖，带动全乡牧民群众就业增收，全乡</w:t>
      </w:r>
      <w:r>
        <w:t>3</w:t>
      </w:r>
      <w:r>
        <w:t>个村集体经济收入由</w:t>
      </w:r>
      <w:r>
        <w:t>2016</w:t>
      </w:r>
      <w:r>
        <w:t>年</w:t>
      </w:r>
      <w:r>
        <w:t>94</w:t>
      </w:r>
      <w:r>
        <w:t>万元增长到</w:t>
      </w:r>
      <w:r>
        <w:t>2022</w:t>
      </w:r>
      <w:r>
        <w:t>年</w:t>
      </w:r>
      <w:r>
        <w:t>618.23</w:t>
      </w:r>
      <w:r>
        <w:t>万元。</w:t>
      </w:r>
    </w:p>
    <w:p w:rsidR="00127FFE" w:rsidRDefault="00127FFE" w:rsidP="00127FFE">
      <w:pPr>
        <w:ind w:firstLineChars="200" w:firstLine="420"/>
      </w:pPr>
      <w:r>
        <w:rPr>
          <w:rFonts w:hint="eastAsia"/>
        </w:rPr>
        <w:t>项目建设打造高质量发展“强劲引擎”，强化和静铭丰矿业有限公司、和静鑫汇矿业有限公司、和静县兴哈矿业开发有限责任公司等重点企业和天山胜利隧道服务保障，协助实施</w:t>
      </w:r>
      <w:r>
        <w:t>25</w:t>
      </w:r>
      <w:r>
        <w:t>公里乡村牧道建设、</w:t>
      </w:r>
      <w:r>
        <w:t>3</w:t>
      </w:r>
      <w:r>
        <w:t>处抗旱水源小口径机电井开工建设，协助</w:t>
      </w:r>
      <w:r>
        <w:t>G0711</w:t>
      </w:r>
      <w:r>
        <w:t>乌尉高速公路、那巴高速公路项目部及国网新疆电力有限公司吐鲁番供电公司完成草原征占用测绘，人居环境有效改善，改厕工作扎实推进。</w:t>
      </w:r>
    </w:p>
    <w:p w:rsidR="00127FFE" w:rsidRDefault="00127FFE" w:rsidP="00127FFE">
      <w:pPr>
        <w:ind w:firstLineChars="200" w:firstLine="420"/>
      </w:pPr>
      <w:r>
        <w:rPr>
          <w:rFonts w:hint="eastAsia"/>
        </w:rPr>
        <w:t>“红色</w:t>
      </w:r>
      <w:r>
        <w:t>+”</w:t>
      </w:r>
      <w:r>
        <w:t>文旅融合新气象。依托</w:t>
      </w:r>
      <w:r>
        <w:t>“</w:t>
      </w:r>
      <w:r>
        <w:t>三线建设</w:t>
      </w:r>
      <w:r>
        <w:t>”</w:t>
      </w:r>
      <w:r>
        <w:t>铁路、老兵工厂遗址大力实施红色旅游发展路线，以文旅融合推动乡村旅游发展新格局。积极协调和静县文化广播电视和旅游局及县乡村振兴局，通过积极宣传</w:t>
      </w:r>
      <w:r>
        <w:t>“</w:t>
      </w:r>
      <w:r>
        <w:t>品草原贡菇、赏牧人风采</w:t>
      </w:r>
      <w:r>
        <w:t>”</w:t>
      </w:r>
      <w:r>
        <w:t>草原蘑菇文化旅游沿线游、</w:t>
      </w:r>
      <w:r>
        <w:t>“</w:t>
      </w:r>
      <w:r>
        <w:t>六号营地</w:t>
      </w:r>
      <w:r>
        <w:t>”</w:t>
      </w:r>
      <w:r>
        <w:t>自驾游等活动，利用绿色资源禀赋，积极发展特色农副产品加工销售，结合</w:t>
      </w:r>
      <w:r>
        <w:t>“</w:t>
      </w:r>
      <w:r>
        <w:t>蘑菇车间</w:t>
      </w:r>
      <w:r>
        <w:t>”“</w:t>
      </w:r>
      <w:r>
        <w:t>奶制品车间</w:t>
      </w:r>
      <w:r>
        <w:t>”</w:t>
      </w:r>
      <w:r>
        <w:t>线上线下推广营销，积极打造具有地方特色品牌的钉子蘑菇，为农牧民群众致富拓宽增收渠道。</w:t>
      </w:r>
    </w:p>
    <w:p w:rsidR="00127FFE" w:rsidRDefault="00127FFE" w:rsidP="00127FFE">
      <w:pPr>
        <w:ind w:firstLineChars="200" w:firstLine="420"/>
      </w:pPr>
      <w:r>
        <w:rPr>
          <w:rFonts w:hint="eastAsia"/>
        </w:rPr>
        <w:t>基层保障助力乡村振兴。强化村“两委”班子教育培训，切实提高推进乡村振兴的能力素质，充分发挥“头雁”作用，积极为基层组织开展工作、服务群众创造良好条件，真正使基层组织成为凝聚人心、干事创业、服务群众的前沿阵地。</w:t>
      </w:r>
    </w:p>
    <w:p w:rsidR="00127FFE" w:rsidRDefault="00127FFE" w:rsidP="00127FFE">
      <w:pPr>
        <w:ind w:firstLineChars="200" w:firstLine="420"/>
      </w:pPr>
      <w:r>
        <w:t>2023</w:t>
      </w:r>
      <w:r>
        <w:t>年，阿拉沟乡将持续认真深入学习宣传贯彻落实党的二十大精神及上级工作部署，扎实推进县党委、县人民政府交办的重点工作，计划实施巴州阿拉沟长城烽燧文化旅游复合廊道建设项目与阿拉沟乡乌拉斯台查汗村乡村旅游建设项目，致力于提升乡村旅游品质，将该乡打造成为天山中部精品景区。</w:t>
      </w:r>
    </w:p>
    <w:p w:rsidR="00127FFE" w:rsidRDefault="00127FFE" w:rsidP="00127FFE">
      <w:pPr>
        <w:ind w:firstLineChars="200" w:firstLine="420"/>
        <w:jc w:val="right"/>
      </w:pPr>
      <w:r w:rsidRPr="00250B18">
        <w:rPr>
          <w:rFonts w:hint="eastAsia"/>
        </w:rPr>
        <w:t>和静融媒</w:t>
      </w:r>
      <w:r w:rsidRPr="00250B18">
        <w:t>2023-01-13</w:t>
      </w:r>
    </w:p>
    <w:p w:rsidR="00127FFE" w:rsidRDefault="00127FFE" w:rsidP="00335748">
      <w:pPr>
        <w:sectPr w:rsidR="00127FFE" w:rsidSect="00335748">
          <w:type w:val="continuous"/>
          <w:pgSz w:w="11906" w:h="16838"/>
          <w:pgMar w:top="1644" w:right="1236" w:bottom="1418" w:left="1814" w:header="851" w:footer="907" w:gutter="0"/>
          <w:pgNumType w:start="1"/>
          <w:cols w:space="720"/>
          <w:docGrid w:type="lines" w:linePitch="341" w:charSpace="2373"/>
        </w:sectPr>
      </w:pPr>
    </w:p>
    <w:p w:rsidR="004168A6" w:rsidRDefault="004168A6"/>
    <w:sectPr w:rsidR="004168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27FFE"/>
    <w:rsid w:val="00127FFE"/>
    <w:rsid w:val="0041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7F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7F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2023-02-03T08:52:00Z</dcterms:created>
</cp:coreProperties>
</file>