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E8B" w:rsidRDefault="00916E8B">
      <w:pPr>
        <w:pStyle w:val="1"/>
      </w:pPr>
      <w:r>
        <w:rPr>
          <w:rFonts w:hint="eastAsia"/>
        </w:rPr>
        <w:t>探访余江人防工程地下室变身停车场，现场很震撼</w:t>
      </w:r>
    </w:p>
    <w:p w:rsidR="00916E8B" w:rsidRDefault="00916E8B">
      <w:pPr>
        <w:ind w:firstLine="420"/>
        <w:jc w:val="left"/>
      </w:pPr>
      <w:r>
        <w:rPr>
          <w:rFonts w:hint="eastAsia"/>
        </w:rPr>
        <w:t>随着春节期间返余来余人员增多，城区机动车数量激增，中心城区停车难问题成为不少市民的“心病”。为更好地营造欢乐、祥和的节日氛围，满足广大市民停车需求，位于果喜大道的余江人防广场负一楼变身停车场，在春节期间（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日至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日）免费停放小型机动车辆。</w:t>
      </w:r>
    </w:p>
    <w:p w:rsidR="00916E8B" w:rsidRDefault="00916E8B">
      <w:pPr>
        <w:ind w:firstLine="420"/>
        <w:jc w:val="left"/>
      </w:pPr>
      <w:r>
        <w:rPr>
          <w:rFonts w:hint="eastAsia"/>
        </w:rPr>
        <w:t>连日来，余江区人防广场以崭新的姿态，吸引着众多市民前来停车“打卡”。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，记者前来探访，见所有小型机动车辆都由经果喜大道（原三八站）入口进，由白塔中路（商贸大厦）出口出，不少车位上都停着车，不时还有车辆驶入。门口安装着厚重的钢结构防护门，这是其作为人防工程的显著标志。防护门关闭后，可以有效抵挡常规武器和核生化武器攻击。</w:t>
      </w:r>
    </w:p>
    <w:p w:rsidR="00916E8B" w:rsidRDefault="00916E8B">
      <w:pPr>
        <w:ind w:firstLine="420"/>
        <w:jc w:val="left"/>
      </w:pPr>
      <w:r>
        <w:rPr>
          <w:rFonts w:hint="eastAsia"/>
        </w:rPr>
        <w:t>市民文玲从广州驱车回余江过春节，刚停好车辆，见记者采访，便打开了话匣。“现在生活条件好了，车子也更加多了。以前春节回家能停到车位基本靠运气，停车位很难满足日常需求，有时只能停在路边，就会收到罚单。路上违停多了，车辆刮擦也不少。”这次人防工程负一楼变成停车场，让她非常喜悦：“有了这个停车场，着实方便，省去一遍遍绕圈找车位的烦恼，停车安全也有保证。”</w:t>
      </w:r>
    </w:p>
    <w:p w:rsidR="00916E8B" w:rsidRDefault="00916E8B">
      <w:pPr>
        <w:ind w:firstLine="420"/>
        <w:jc w:val="left"/>
      </w:pPr>
      <w:r>
        <w:rPr>
          <w:rFonts w:hint="eastAsia"/>
        </w:rPr>
        <w:t>“人民防空工程是国家战时实施防空袭斗争的重要战备设施，平时为经济建设和人民生产生活服务。”区人武部政委刘东才介绍。在人防工程建设中，区人武部站位国家安全、国防建设大局参与谋划，人防工作取得高效发展。</w:t>
      </w:r>
    </w:p>
    <w:p w:rsidR="00916E8B" w:rsidRDefault="00916E8B">
      <w:pPr>
        <w:ind w:firstLine="420"/>
        <w:jc w:val="left"/>
      </w:pPr>
      <w:r>
        <w:rPr>
          <w:rFonts w:hint="eastAsia"/>
        </w:rPr>
        <w:t>建成的人防广场是一座人民防空主题公园，</w:t>
      </w:r>
      <w:r>
        <w:rPr>
          <w:rFonts w:hint="eastAsia"/>
        </w:rPr>
        <w:t>2000</w:t>
      </w:r>
      <w:r>
        <w:rPr>
          <w:rFonts w:hint="eastAsia"/>
        </w:rPr>
        <w:t>多平方米的人防宣传教育墙，让市民在潜移默化中接受国防教育，了解防空知识。</w:t>
      </w:r>
    </w:p>
    <w:p w:rsidR="00916E8B" w:rsidRDefault="00916E8B">
      <w:pPr>
        <w:ind w:firstLine="420"/>
        <w:jc w:val="left"/>
      </w:pPr>
      <w:r>
        <w:rPr>
          <w:rFonts w:hint="eastAsia"/>
        </w:rPr>
        <w:t>负一楼面积有</w:t>
      </w:r>
      <w:r>
        <w:rPr>
          <w:rFonts w:hint="eastAsia"/>
        </w:rPr>
        <w:t>7600</w:t>
      </w:r>
      <w:r>
        <w:rPr>
          <w:rFonts w:hint="eastAsia"/>
        </w:rPr>
        <w:t>平方米，建有</w:t>
      </w:r>
      <w:r>
        <w:rPr>
          <w:rFonts w:hint="eastAsia"/>
        </w:rPr>
        <w:t>170</w:t>
      </w:r>
      <w:r>
        <w:rPr>
          <w:rFonts w:hint="eastAsia"/>
        </w:rPr>
        <w:t>多个机动车停车位。战时负一楼启动防护功能，可保障周边人员疏散掩蔽，并可提供近</w:t>
      </w:r>
      <w:r>
        <w:rPr>
          <w:rFonts w:hint="eastAsia"/>
        </w:rPr>
        <w:t>3000</w:t>
      </w:r>
      <w:r>
        <w:rPr>
          <w:rFonts w:hint="eastAsia"/>
        </w:rPr>
        <w:t>平方米的物资储备空间。墙壁上的人防宣传标语十分醒目。</w:t>
      </w:r>
    </w:p>
    <w:p w:rsidR="00916E8B" w:rsidRDefault="00916E8B">
      <w:pPr>
        <w:ind w:firstLine="420"/>
        <w:jc w:val="left"/>
      </w:pPr>
      <w:r>
        <w:rPr>
          <w:rFonts w:hint="eastAsia"/>
        </w:rPr>
        <w:t>“人防工程兼顾地上与地下、统筹平时与战时，是现代城市建设的重要载体。”区人防办相关负责人介绍，人防工程地上空间绿化美化，改善了人居环境；地下开辟停车位，助力构建余江点状停车、线状疏导的地下交通网，有效缓解停车压力，可谓一举两得。</w:t>
      </w:r>
    </w:p>
    <w:p w:rsidR="00916E8B" w:rsidRDefault="00916E8B">
      <w:pPr>
        <w:ind w:firstLine="420"/>
        <w:jc w:val="left"/>
      </w:pPr>
      <w:r>
        <w:rPr>
          <w:rFonts w:hint="eastAsia"/>
        </w:rPr>
        <w:t>记者手记：人防工程地下室具有防护能力强、四季恒温的特点，可否深入利用为不仅是停车场，还有超市、仓库、市场、市民避暑纳凉、娱乐健身等场所，涉及商业、仓储、交通、文化等多种功能业态，实现平时与战时、地上与地下共精彩。</w:t>
      </w:r>
    </w:p>
    <w:p w:rsidR="00916E8B" w:rsidRDefault="00916E8B">
      <w:pPr>
        <w:ind w:firstLine="420"/>
        <w:jc w:val="right"/>
      </w:pPr>
      <w:r>
        <w:rPr>
          <w:rFonts w:hint="eastAsia"/>
        </w:rPr>
        <w:t>网易</w:t>
      </w:r>
      <w:r>
        <w:rPr>
          <w:rFonts w:hint="eastAsia"/>
        </w:rPr>
        <w:t>2023-01-27</w:t>
      </w:r>
    </w:p>
    <w:p w:rsidR="00916E8B" w:rsidRDefault="00916E8B" w:rsidP="00FE3C4A">
      <w:pPr>
        <w:sectPr w:rsidR="00916E8B" w:rsidSect="00FE3C4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A7B54" w:rsidRDefault="00BA7B54"/>
    <w:sectPr w:rsidR="00BA7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16E8B"/>
    <w:rsid w:val="00916E8B"/>
    <w:rsid w:val="00BA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16E8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16E8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837</Characters>
  <Application>Microsoft Office Word</Application>
  <DocSecurity>0</DocSecurity>
  <Lines>6</Lines>
  <Paragraphs>1</Paragraphs>
  <ScaleCrop>false</ScaleCrop>
  <Company>Microsoft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2023-02-07T07:55:00Z</dcterms:created>
</cp:coreProperties>
</file>