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1F49" w:rsidRDefault="00B61F49">
      <w:pPr>
        <w:pStyle w:val="1"/>
      </w:pPr>
      <w:r>
        <w:rPr>
          <w:rFonts w:hint="eastAsia"/>
        </w:rPr>
        <w:t>新津区党建引领红十字工作赋能增效</w:t>
      </w:r>
    </w:p>
    <w:p w:rsidR="00B61F49" w:rsidRDefault="00B61F49">
      <w:pPr>
        <w:ind w:firstLine="420"/>
        <w:jc w:val="left"/>
      </w:pPr>
      <w:r>
        <w:rPr>
          <w:rFonts w:hint="eastAsia"/>
        </w:rPr>
        <w:t>2022</w:t>
      </w:r>
      <w:r>
        <w:rPr>
          <w:rFonts w:hint="eastAsia"/>
        </w:rPr>
        <w:t>年上半年，四川省成都市新津区红十字会坚持党建引领，大力实施“党建带红建”工程，扎实开展“打造让党放心、人民满意的模范机关”活动，高效履行“三救三献”职责，有效发挥好红十字会作为党和政府在人道领域的助手和联系群众的桥梁纽带作用。</w:t>
      </w:r>
    </w:p>
    <w:p w:rsidR="00B61F49" w:rsidRDefault="00B61F49">
      <w:pPr>
        <w:ind w:firstLine="420"/>
        <w:jc w:val="left"/>
      </w:pPr>
      <w:r>
        <w:rPr>
          <w:rFonts w:hint="eastAsia"/>
        </w:rPr>
        <w:t>以点带面，打造政治过硬红十字会</w:t>
      </w:r>
    </w:p>
    <w:p w:rsidR="00B61F49" w:rsidRDefault="00B61F49">
      <w:pPr>
        <w:ind w:firstLine="420"/>
        <w:jc w:val="left"/>
      </w:pPr>
      <w:r>
        <w:rPr>
          <w:rFonts w:hint="eastAsia"/>
        </w:rPr>
        <w:t>一是以党员为关键点，带动群众积极参与红十字事业。通过组织带党员、党员带队伍、队伍带群众的模式，切实在基层构筑起以党员为引领的“第一响应人”管理体系。开展“四个一起”，即“一起学急救、一起做公益、一起做志愿、一起树公信”把红十字工作融入基层党建，把素质较高的党员发展为红十字会会员，以党建工作带动红十字事业发展。</w:t>
      </w:r>
    </w:p>
    <w:p w:rsidR="00B61F49" w:rsidRDefault="00B61F49">
      <w:pPr>
        <w:ind w:firstLine="420"/>
        <w:jc w:val="left"/>
      </w:pPr>
      <w:r>
        <w:rPr>
          <w:rFonts w:hint="eastAsia"/>
        </w:rPr>
        <w:t>二是以服务为切入点，充分发挥党建引领作用。将红十字服务内容纳入社区党建服务清单，以“弘扬人道，传递关爱”为主题，以“理念传播、急救培训、人道救助、心理疏导、志愿服务”等为主要内容，大力推进社区治理，使党建从“务虚”转为“务实”；红十字人道救助项目更加公开、更加精准地服务于救助对象，红十字志愿服务与社区志愿服务有效结合、相互促进。</w:t>
      </w:r>
    </w:p>
    <w:p w:rsidR="00B61F49" w:rsidRDefault="00B61F49">
      <w:pPr>
        <w:ind w:firstLine="420"/>
        <w:jc w:val="left"/>
      </w:pPr>
      <w:r>
        <w:rPr>
          <w:rFonts w:hint="eastAsia"/>
        </w:rPr>
        <w:t>三是以共建为连接点，探索红会党建工作新思路。探索“资源共享、优势互补、互相促进、共同提高”的党建工作新思路，及时高效响应群众需求。建立了红十字志愿服务网络体系。在各街道、区政务中心、学校，工业园区等各公共区域设置宣传窗口，配置担架、急救包、</w:t>
      </w:r>
      <w:r>
        <w:rPr>
          <w:rFonts w:hint="eastAsia"/>
        </w:rPr>
        <w:t>AED</w:t>
      </w:r>
      <w:r>
        <w:rPr>
          <w:rFonts w:hint="eastAsia"/>
        </w:rPr>
        <w:t>等红十字救护器材等，打造传播红十字精神、开展红十字服务、推动红十字交流的“示范窗口”。</w:t>
      </w:r>
    </w:p>
    <w:p w:rsidR="00B61F49" w:rsidRDefault="00B61F49">
      <w:pPr>
        <w:ind w:firstLine="420"/>
        <w:jc w:val="left"/>
      </w:pPr>
      <w:r>
        <w:rPr>
          <w:rFonts w:hint="eastAsia"/>
        </w:rPr>
        <w:t>做深做实，打造担当作为红十字会</w:t>
      </w:r>
    </w:p>
    <w:p w:rsidR="00B61F49" w:rsidRDefault="00B61F49">
      <w:pPr>
        <w:ind w:firstLine="420"/>
        <w:jc w:val="left"/>
      </w:pPr>
      <w:r>
        <w:rPr>
          <w:rFonts w:hint="eastAsia"/>
        </w:rPr>
        <w:t>一是一起学急救。持续开展“我为群众办实事”，积极开展应急救护“五进”活动，加强对</w:t>
      </w:r>
      <w:r>
        <w:rPr>
          <w:rFonts w:hint="eastAsia"/>
        </w:rPr>
        <w:t>CPR</w:t>
      </w:r>
      <w:r>
        <w:rPr>
          <w:rFonts w:hint="eastAsia"/>
        </w:rPr>
        <w:t>（心肺复苏）、</w:t>
      </w:r>
      <w:r>
        <w:rPr>
          <w:rFonts w:hint="eastAsia"/>
        </w:rPr>
        <w:t>AED</w:t>
      </w:r>
      <w:r>
        <w:rPr>
          <w:rFonts w:hint="eastAsia"/>
        </w:rPr>
        <w:t>（自动除颤仪）操作使用的培训，打响“红十字救在身边”品牌，截至</w:t>
      </w:r>
      <w:r>
        <w:rPr>
          <w:rFonts w:hint="eastAsia"/>
        </w:rPr>
        <w:t>2022</w:t>
      </w:r>
      <w:r>
        <w:rPr>
          <w:rFonts w:hint="eastAsia"/>
        </w:rPr>
        <w:t>年</w:t>
      </w:r>
      <w:r>
        <w:rPr>
          <w:rFonts w:hint="eastAsia"/>
        </w:rPr>
        <w:t>7</w:t>
      </w:r>
      <w:r>
        <w:rPr>
          <w:rFonts w:hint="eastAsia"/>
        </w:rPr>
        <w:t>月底，开展救护员培训</w:t>
      </w:r>
      <w:r>
        <w:rPr>
          <w:rFonts w:hint="eastAsia"/>
        </w:rPr>
        <w:t>20</w:t>
      </w:r>
      <w:r>
        <w:rPr>
          <w:rFonts w:hint="eastAsia"/>
        </w:rPr>
        <w:t>期，培训人数</w:t>
      </w:r>
      <w:r>
        <w:rPr>
          <w:rFonts w:hint="eastAsia"/>
        </w:rPr>
        <w:t>774</w:t>
      </w:r>
      <w:r>
        <w:rPr>
          <w:rFonts w:hint="eastAsia"/>
        </w:rPr>
        <w:t>人，开展普及培训</w:t>
      </w:r>
      <w:r>
        <w:rPr>
          <w:rFonts w:hint="eastAsia"/>
        </w:rPr>
        <w:t>45</w:t>
      </w:r>
      <w:r>
        <w:rPr>
          <w:rFonts w:hint="eastAsia"/>
        </w:rPr>
        <w:t>期，培训人员</w:t>
      </w:r>
      <w:r>
        <w:rPr>
          <w:rFonts w:hint="eastAsia"/>
        </w:rPr>
        <w:t>5683</w:t>
      </w:r>
      <w:r>
        <w:rPr>
          <w:rFonts w:hint="eastAsia"/>
        </w:rPr>
        <w:t>人次。</w:t>
      </w:r>
    </w:p>
    <w:p w:rsidR="00B61F49" w:rsidRDefault="00B61F49">
      <w:pPr>
        <w:ind w:firstLine="420"/>
        <w:jc w:val="left"/>
      </w:pPr>
      <w:r>
        <w:rPr>
          <w:rFonts w:hint="eastAsia"/>
        </w:rPr>
        <w:t>二是一起做公益。开展”博爱送万家</w:t>
      </w:r>
      <w:r>
        <w:rPr>
          <w:rFonts w:hint="eastAsia"/>
        </w:rPr>
        <w:t>.</w:t>
      </w:r>
      <w:r>
        <w:rPr>
          <w:rFonts w:hint="eastAsia"/>
        </w:rPr>
        <w:t>暖冬行”活动，慰问困难党员、特困人员、留守儿童、失独老人等特殊人群</w:t>
      </w:r>
      <w:r>
        <w:rPr>
          <w:rFonts w:hint="eastAsia"/>
        </w:rPr>
        <w:t>280</w:t>
      </w:r>
      <w:r>
        <w:rPr>
          <w:rFonts w:hint="eastAsia"/>
        </w:rPr>
        <w:t>户。开展“中央专项彩票公益重大病儿童救助”项目，对</w:t>
      </w:r>
      <w:r>
        <w:rPr>
          <w:rFonts w:hint="eastAsia"/>
        </w:rPr>
        <w:t>0-18</w:t>
      </w:r>
      <w:r>
        <w:rPr>
          <w:rFonts w:hint="eastAsia"/>
        </w:rPr>
        <w:t>周岁新津籍白血病患儿开展救助，救助</w:t>
      </w:r>
      <w:r>
        <w:rPr>
          <w:rFonts w:hint="eastAsia"/>
        </w:rPr>
        <w:t>4</w:t>
      </w:r>
      <w:r>
        <w:rPr>
          <w:rFonts w:hint="eastAsia"/>
        </w:rPr>
        <w:t>人，救助金额</w:t>
      </w:r>
      <w:r>
        <w:rPr>
          <w:rFonts w:hint="eastAsia"/>
        </w:rPr>
        <w:t>14</w:t>
      </w:r>
      <w:r>
        <w:rPr>
          <w:rFonts w:hint="eastAsia"/>
        </w:rPr>
        <w:t>万元。慰问困难退役军人</w:t>
      </w:r>
      <w:r>
        <w:rPr>
          <w:rFonts w:hint="eastAsia"/>
        </w:rPr>
        <w:t>10</w:t>
      </w:r>
      <w:r>
        <w:rPr>
          <w:rFonts w:hint="eastAsia"/>
        </w:rPr>
        <w:t>人，救助金额</w:t>
      </w:r>
      <w:r>
        <w:rPr>
          <w:rFonts w:hint="eastAsia"/>
        </w:rPr>
        <w:t>12.56</w:t>
      </w:r>
      <w:r>
        <w:rPr>
          <w:rFonts w:hint="eastAsia"/>
        </w:rPr>
        <w:t>万元。</w:t>
      </w:r>
    </w:p>
    <w:p w:rsidR="00B61F49" w:rsidRDefault="00B61F49">
      <w:pPr>
        <w:ind w:firstLine="420"/>
        <w:jc w:val="left"/>
      </w:pPr>
      <w:r>
        <w:rPr>
          <w:rFonts w:hint="eastAsia"/>
        </w:rPr>
        <w:t>三是一起做志愿。积极开展辨识度高的红十字志愿服务，着力打造红十字志愿服务品牌。将服务触角延伸到村（社区），“下沉”志愿服务，助力疫情防控，以更加接地气的方式响应群众的需求。</w:t>
      </w:r>
    </w:p>
    <w:p w:rsidR="00B61F49" w:rsidRDefault="00B61F49">
      <w:pPr>
        <w:ind w:firstLine="420"/>
        <w:jc w:val="left"/>
      </w:pPr>
      <w:r>
        <w:rPr>
          <w:rFonts w:hint="eastAsia"/>
        </w:rPr>
        <w:t>四是一起树公信。严格落实“一岗双责”，大力开展党性党风党纪教育，用典型案例警醒党员干部纠“四风”改作风树新风，引导党员干部筑牢思想防线，严守道德底线，不碰纪律红线，营造风清气正的干事创业氛围；确保捐赠款物使用规范高效、公开透明，全面提升社会公信力。</w:t>
      </w:r>
    </w:p>
    <w:p w:rsidR="00B61F49" w:rsidRDefault="00B61F49">
      <w:pPr>
        <w:ind w:firstLine="420"/>
        <w:jc w:val="left"/>
      </w:pPr>
      <w:r>
        <w:rPr>
          <w:rFonts w:hint="eastAsia"/>
        </w:rPr>
        <w:t>改革创新，建设务实高效红十字会</w:t>
      </w:r>
    </w:p>
    <w:p w:rsidR="00B61F49" w:rsidRDefault="00B61F49">
      <w:pPr>
        <w:ind w:firstLine="420"/>
        <w:jc w:val="left"/>
      </w:pPr>
      <w:r>
        <w:rPr>
          <w:rFonts w:hint="eastAsia"/>
        </w:rPr>
        <w:t>一是建立“五全”模式，打造“六有”基地，守护青少年成长。五全即“全员、全天、全程、全家、全员”，全校师生能以多种形式参与、感知、践行。六有即“有组织、有基地、有载体、有活动、有宣传、有激励”。把学校红十字工作作为实施素质教育、加强和改进新时代学校德育工作、健康安全教育工作的有效途径。上半年，区红十字会为全区</w:t>
      </w:r>
      <w:r>
        <w:rPr>
          <w:rFonts w:hint="eastAsia"/>
        </w:rPr>
        <w:t>75</w:t>
      </w:r>
      <w:r>
        <w:rPr>
          <w:rFonts w:hint="eastAsia"/>
        </w:rPr>
        <w:t>所幼儿园、中小学教职工开展了主题为“救在身边</w:t>
      </w:r>
      <w:r>
        <w:rPr>
          <w:rFonts w:hint="eastAsia"/>
        </w:rPr>
        <w:t xml:space="preserve"> </w:t>
      </w:r>
      <w:r>
        <w:rPr>
          <w:rFonts w:hint="eastAsia"/>
        </w:rPr>
        <w:t>守护校园”的红十字救护员培训，</w:t>
      </w:r>
      <w:r>
        <w:rPr>
          <w:rFonts w:hint="eastAsia"/>
        </w:rPr>
        <w:t>104</w:t>
      </w:r>
      <w:r>
        <w:rPr>
          <w:rFonts w:hint="eastAsia"/>
        </w:rPr>
        <w:t>名幼、小、初、高（职）学校老师，</w:t>
      </w:r>
      <w:r>
        <w:rPr>
          <w:rFonts w:hint="eastAsia"/>
        </w:rPr>
        <w:t>29</w:t>
      </w:r>
      <w:r>
        <w:rPr>
          <w:rFonts w:hint="eastAsia"/>
        </w:rPr>
        <w:t>名高三毕业生通过考核，获得“红十字救护员证”。</w:t>
      </w:r>
    </w:p>
    <w:p w:rsidR="00B61F49" w:rsidRDefault="00B61F49">
      <w:pPr>
        <w:ind w:firstLine="420"/>
        <w:jc w:val="left"/>
      </w:pPr>
      <w:r>
        <w:rPr>
          <w:rFonts w:hint="eastAsia"/>
        </w:rPr>
        <w:t>二是围绕中心大局、助力社区治理。紧紧围绕党和政府中心工作，主动参与乡村治理体系和治理能力建设，提升基层阵地亲和力和融入度，构建社区互帮互助、邻里友爱的社区互助精神。积极参与“成都市城市博爱家园”筹资工作，以普兴街道骑龙社区为项目实施主体，共筹集资金</w:t>
      </w:r>
      <w:r>
        <w:rPr>
          <w:rFonts w:hint="eastAsia"/>
        </w:rPr>
        <w:t>6.45</w:t>
      </w:r>
      <w:r>
        <w:rPr>
          <w:rFonts w:hint="eastAsia"/>
        </w:rPr>
        <w:t>万元。在永商镇永兴社区、宝墩镇太平场社区打造红十字工作示范站，引导更多群众投入到红十字事业中来。</w:t>
      </w:r>
    </w:p>
    <w:p w:rsidR="00B61F49" w:rsidRDefault="00B61F49">
      <w:pPr>
        <w:jc w:val="right"/>
      </w:pPr>
      <w:r>
        <w:rPr>
          <w:rFonts w:hint="eastAsia"/>
        </w:rPr>
        <w:t>中国红十字会</w:t>
      </w:r>
      <w:r>
        <w:rPr>
          <w:rFonts w:hint="eastAsia"/>
        </w:rPr>
        <w:t>2022-09-30</w:t>
      </w:r>
    </w:p>
    <w:p w:rsidR="00B61F49" w:rsidRDefault="00B61F49" w:rsidP="00D94974">
      <w:pPr>
        <w:sectPr w:rsidR="00B61F49" w:rsidSect="00D94974">
          <w:type w:val="continuous"/>
          <w:pgSz w:w="11906" w:h="16838"/>
          <w:pgMar w:top="1644" w:right="1236" w:bottom="1418" w:left="1814" w:header="851" w:footer="907" w:gutter="0"/>
          <w:pgNumType w:start="1"/>
          <w:cols w:space="720"/>
          <w:docGrid w:type="lines" w:linePitch="341" w:charSpace="2373"/>
        </w:sectPr>
      </w:pPr>
    </w:p>
    <w:p w:rsidR="008C6D2A" w:rsidRDefault="008C6D2A"/>
    <w:sectPr w:rsidR="008C6D2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61F49"/>
    <w:rsid w:val="008C6D2A"/>
    <w:rsid w:val="00B61F4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61F4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61F4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237</Words>
  <Characters>1353</Characters>
  <Application>Microsoft Office Word</Application>
  <DocSecurity>0</DocSecurity>
  <Lines>11</Lines>
  <Paragraphs>3</Paragraphs>
  <ScaleCrop>false</ScaleCrop>
  <Company>Microsoft</Company>
  <LinksUpToDate>false</LinksUpToDate>
  <CharactersWithSpaces>1587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2023-02-06T07:22:00Z</dcterms:created>
</cp:coreProperties>
</file>