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1533" w:rsidRDefault="00131533" w:rsidP="006B1461">
      <w:pPr>
        <w:pStyle w:val="1"/>
      </w:pPr>
      <w:r w:rsidRPr="006B1461">
        <w:rPr>
          <w:rFonts w:hint="eastAsia"/>
        </w:rPr>
        <w:t>荔波县四举措加强老干部工作队伍建设</w:t>
      </w:r>
    </w:p>
    <w:p w:rsidR="00131533" w:rsidRPr="006B1461" w:rsidRDefault="00131533" w:rsidP="00131533">
      <w:pPr>
        <w:ind w:firstLineChars="200" w:firstLine="420"/>
        <w:rPr>
          <w:kern w:val="0"/>
        </w:rPr>
      </w:pPr>
      <w:r w:rsidRPr="006B1461">
        <w:rPr>
          <w:kern w:val="0"/>
        </w:rPr>
        <w:t>近年来，荔波县始终把</w:t>
      </w:r>
      <w:r w:rsidRPr="006B1461">
        <w:rPr>
          <w:kern w:val="0"/>
        </w:rPr>
        <w:t>“</w:t>
      </w:r>
      <w:r w:rsidRPr="006B1461">
        <w:rPr>
          <w:kern w:val="0"/>
        </w:rPr>
        <w:t>让党放心，让老同志满意</w:t>
      </w:r>
      <w:r w:rsidRPr="006B1461">
        <w:rPr>
          <w:kern w:val="0"/>
        </w:rPr>
        <w:t>”</w:t>
      </w:r>
      <w:r w:rsidRPr="006B1461">
        <w:rPr>
          <w:kern w:val="0"/>
        </w:rPr>
        <w:t>作为工作的出发点和落脚点，不断加强老干部工作队伍建设，用心用情做好老干部服务保障工作。</w:t>
      </w:r>
    </w:p>
    <w:p w:rsidR="00131533" w:rsidRPr="006B1461" w:rsidRDefault="00131533" w:rsidP="00131533">
      <w:pPr>
        <w:ind w:firstLineChars="200" w:firstLine="420"/>
        <w:rPr>
          <w:kern w:val="0"/>
        </w:rPr>
      </w:pPr>
      <w:r w:rsidRPr="006B1461">
        <w:rPr>
          <w:kern w:val="0"/>
        </w:rPr>
        <w:t>突出学习教育，强化思想政治建设。坚持把加强思想政治建设作为首要任务，采取多种学习形式，增强学习教育效果，不断提升老干部工作人员的思想政治素质。通过开展政治理论学习、专题辅导、研讨交流等，切实强化老干部工作人员的理想信念、宗旨意识、党性观念。以</w:t>
      </w:r>
      <w:r w:rsidRPr="006B1461">
        <w:rPr>
          <w:kern w:val="0"/>
        </w:rPr>
        <w:t>“</w:t>
      </w:r>
      <w:r w:rsidRPr="006B1461">
        <w:rPr>
          <w:kern w:val="0"/>
        </w:rPr>
        <w:t>三比两争</w:t>
      </w:r>
      <w:r w:rsidRPr="006B1461">
        <w:rPr>
          <w:kern w:val="0"/>
        </w:rPr>
        <w:t>”</w:t>
      </w:r>
      <w:r w:rsidRPr="006B1461">
        <w:rPr>
          <w:kern w:val="0"/>
        </w:rPr>
        <w:t>活动为抓手，围绕建设</w:t>
      </w:r>
      <w:r w:rsidRPr="006B1461">
        <w:rPr>
          <w:kern w:val="0"/>
        </w:rPr>
        <w:t>“</w:t>
      </w:r>
      <w:r w:rsidRPr="006B1461">
        <w:rPr>
          <w:kern w:val="0"/>
        </w:rPr>
        <w:t>学习型、创新型、实干型、服务型、廉洁型</w:t>
      </w:r>
      <w:r w:rsidRPr="006B1461">
        <w:rPr>
          <w:kern w:val="0"/>
        </w:rPr>
        <w:t>”</w:t>
      </w:r>
      <w:r w:rsidRPr="006B1461">
        <w:rPr>
          <w:kern w:val="0"/>
        </w:rPr>
        <w:t>干部队伍要求，加强学习教育，切实提高队伍素质。通过开展</w:t>
      </w:r>
      <w:r w:rsidRPr="006B1461">
        <w:rPr>
          <w:kern w:val="0"/>
        </w:rPr>
        <w:t>“</w:t>
      </w:r>
      <w:r w:rsidRPr="006B1461">
        <w:rPr>
          <w:kern w:val="0"/>
        </w:rPr>
        <w:t>岗位练兵</w:t>
      </w:r>
      <w:r w:rsidRPr="006B1461">
        <w:rPr>
          <w:kern w:val="0"/>
        </w:rPr>
        <w:t>”</w:t>
      </w:r>
      <w:r w:rsidRPr="006B1461">
        <w:rPr>
          <w:kern w:val="0"/>
        </w:rPr>
        <w:t>活动，引导老干工作者学理论、比创新，在提高业务素质上争当排头兵；学业务、比作风，在服务老干部上争当排头兵；学先进、比实干，在狠抓工作落实上争当排头兵，切实增强学习教育效果。</w:t>
      </w:r>
    </w:p>
    <w:p w:rsidR="00131533" w:rsidRPr="006B1461" w:rsidRDefault="00131533" w:rsidP="00131533">
      <w:pPr>
        <w:ind w:firstLineChars="200" w:firstLine="420"/>
        <w:rPr>
          <w:kern w:val="0"/>
        </w:rPr>
      </w:pPr>
      <w:r w:rsidRPr="006B1461">
        <w:rPr>
          <w:kern w:val="0"/>
        </w:rPr>
        <w:t>提升综合素质，强化业务能力建设。按照建设学习型党组织的要求，紧扣干部成长历练需要，通过教育培训、岗位练兵、恩铭讲堂、轮岗锻炼等途径，进一步提高老干部工作者队伍在服务管理、把握政策、信息写作等各项综合能力，同时结合年轻干部如何提升</w:t>
      </w:r>
      <w:r w:rsidRPr="006B1461">
        <w:rPr>
          <w:kern w:val="0"/>
        </w:rPr>
        <w:t>“</w:t>
      </w:r>
      <w:r w:rsidRPr="006B1461">
        <w:rPr>
          <w:kern w:val="0"/>
        </w:rPr>
        <w:t>七种能力</w:t>
      </w:r>
      <w:r w:rsidRPr="006B1461">
        <w:rPr>
          <w:kern w:val="0"/>
        </w:rPr>
        <w:t>”</w:t>
      </w:r>
      <w:r w:rsidRPr="006B1461">
        <w:rPr>
          <w:kern w:val="0"/>
        </w:rPr>
        <w:t>的要求，积极开展业务培训，有效提升老干部工作人员的综合素质和工作能力。</w:t>
      </w:r>
      <w:r w:rsidRPr="006B1461">
        <w:rPr>
          <w:kern w:val="0"/>
        </w:rPr>
        <w:t>2021</w:t>
      </w:r>
      <w:r w:rsidRPr="006B1461">
        <w:rPr>
          <w:kern w:val="0"/>
        </w:rPr>
        <w:t>年来，开展各类培训</w:t>
      </w:r>
      <w:r w:rsidRPr="006B1461">
        <w:rPr>
          <w:kern w:val="0"/>
        </w:rPr>
        <w:t>5</w:t>
      </w:r>
      <w:r w:rsidRPr="006B1461">
        <w:rPr>
          <w:kern w:val="0"/>
        </w:rPr>
        <w:t>次，培训老干部工作者</w:t>
      </w:r>
      <w:r w:rsidRPr="006B1461">
        <w:rPr>
          <w:kern w:val="0"/>
        </w:rPr>
        <w:t>300</w:t>
      </w:r>
      <w:r w:rsidRPr="006B1461">
        <w:rPr>
          <w:kern w:val="0"/>
        </w:rPr>
        <w:t>人次。</w:t>
      </w:r>
    </w:p>
    <w:p w:rsidR="00131533" w:rsidRPr="006B1461" w:rsidRDefault="00131533" w:rsidP="00131533">
      <w:pPr>
        <w:ind w:firstLineChars="200" w:firstLine="420"/>
        <w:rPr>
          <w:kern w:val="0"/>
        </w:rPr>
      </w:pPr>
      <w:r w:rsidRPr="006B1461">
        <w:rPr>
          <w:kern w:val="0"/>
        </w:rPr>
        <w:t>深化服务管理，强化工作作风建设。始终把</w:t>
      </w:r>
      <w:r w:rsidRPr="006B1461">
        <w:rPr>
          <w:kern w:val="0"/>
        </w:rPr>
        <w:t>“</w:t>
      </w:r>
      <w:r w:rsidRPr="006B1461">
        <w:rPr>
          <w:kern w:val="0"/>
        </w:rPr>
        <w:t>让党放心，让老同志满意</w:t>
      </w:r>
      <w:r w:rsidRPr="006B1461">
        <w:rPr>
          <w:kern w:val="0"/>
        </w:rPr>
        <w:t>”</w:t>
      </w:r>
      <w:r w:rsidRPr="006B1461">
        <w:rPr>
          <w:kern w:val="0"/>
        </w:rPr>
        <w:t>作为工作的出发点和落脚点，带着深厚的感情、强烈的责任、扎实的作风用心用情做好服务保障工作。同时强化服务理念，改进服务措施，完善服务体系，为老干部提供个性化、多样化、亲情化服务。建立在职领导联系老干部制度，根据各级领导班子变动和离退休干部增减情况，适时调整联系对象，着力完善联系制度，真心实意为老干部办实事，做好事，解难事，真正成为老干部的知心人、贴心人、暖心人。近年来，在职领导联系退休干部制度已在全县各部门推行实施。</w:t>
      </w:r>
    </w:p>
    <w:p w:rsidR="00131533" w:rsidRDefault="00131533" w:rsidP="00131533">
      <w:pPr>
        <w:ind w:firstLineChars="200" w:firstLine="420"/>
        <w:rPr>
          <w:kern w:val="0"/>
        </w:rPr>
      </w:pPr>
      <w:r w:rsidRPr="006B1461">
        <w:rPr>
          <w:kern w:val="0"/>
        </w:rPr>
        <w:t>完善工作机制，强化制度机制建设。突出抓好制度机制建设，不断健全完善各项规章制度，着力提高老干部工作科学化、规范化水平。把老干部工作纳入县委重要议事日程，定期听取老干部工作汇报，并将离退休干部党建工作纳入基层党建述职评议考核内容；建立健全老干部工作目标责任制，把老干部工作纳入党建工作清单，以月派单、季督查、年评估的方式，倒逼责任落实，确保工作取得实效；建立健全奖惩激励制度，坚持开展评先选优、树立典型活动，并对选树的优秀典型进行表彰奖励，极大激发老干部工作人员的工作热情和内在动力。</w:t>
      </w:r>
    </w:p>
    <w:p w:rsidR="00131533" w:rsidRDefault="00131533" w:rsidP="006B1461">
      <w:pPr>
        <w:jc w:val="right"/>
        <w:rPr>
          <w:kern w:val="0"/>
        </w:rPr>
      </w:pPr>
      <w:r w:rsidRPr="006B1461">
        <w:rPr>
          <w:rFonts w:hint="eastAsia"/>
          <w:kern w:val="0"/>
        </w:rPr>
        <w:t>黔南州委老干部局</w:t>
      </w:r>
      <w:r w:rsidRPr="006B1461">
        <w:rPr>
          <w:kern w:val="0"/>
        </w:rPr>
        <w:t>2022-09-21</w:t>
      </w:r>
    </w:p>
    <w:p w:rsidR="00131533" w:rsidRDefault="00131533" w:rsidP="00C777EF">
      <w:pPr>
        <w:rPr>
          <w:kern w:val="0"/>
        </w:rPr>
        <w:sectPr w:rsidR="00131533" w:rsidSect="00C777E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E7874" w:rsidRDefault="00DE7874"/>
    <w:sectPr w:rsidR="00DE78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31533"/>
    <w:rsid w:val="00131533"/>
    <w:rsid w:val="00DE78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3153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3153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897</Characters>
  <Application>Microsoft Office Word</Application>
  <DocSecurity>0</DocSecurity>
  <Lines>7</Lines>
  <Paragraphs>2</Paragraphs>
  <ScaleCrop>false</ScaleCrop>
  <Company>Microsoft</Company>
  <LinksUpToDate>false</LinksUpToDate>
  <CharactersWithSpaces>1052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2022-12-30T05:58:00Z</dcterms:created>
</cp:coreProperties>
</file>