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0C" w:rsidRDefault="00D31B0C">
      <w:pPr>
        <w:pStyle w:val="1"/>
      </w:pPr>
      <w:r>
        <w:rPr>
          <w:rFonts w:hint="eastAsia"/>
        </w:rPr>
        <w:t>姚安县统计局三举措促进统计服务高质量发展</w:t>
      </w:r>
    </w:p>
    <w:p w:rsidR="00D31B0C" w:rsidRDefault="00D31B0C" w:rsidP="00D31B0C">
      <w:pPr>
        <w:ind w:firstLineChars="200" w:firstLine="420"/>
      </w:pPr>
      <w:r>
        <w:rPr>
          <w:rFonts w:hint="eastAsia"/>
        </w:rPr>
        <w:t>县统计局牢固树立“发展是第一要务、招商是第一要事、一流营商环境是第一竞争力”的理念，切实把统计职能优势转化为推动发展育新机、开新局的强劲动力。以更高的标准，更实的措施，在优化统计服务上下功夫，在提升统计数据质量上下功夫，充分发挥统计职能作用，以立足本职为核心、以强化服务为抓手、以改进作风为保障，切实做到思想认识到位，措施行动到位，监督落实到位。</w:t>
      </w:r>
    </w:p>
    <w:p w:rsidR="00D31B0C" w:rsidRDefault="00D31B0C" w:rsidP="00D31B0C">
      <w:pPr>
        <w:ind w:firstLineChars="200" w:firstLine="420"/>
      </w:pPr>
      <w:r>
        <w:rPr>
          <w:rFonts w:hint="eastAsia"/>
        </w:rPr>
        <w:t>加强预警预判，优化统计服务。以“快、准、实、精、深”为导向，运用科学统计方法对经济现象进行前瞻性研究和趋势性预测。根据各行业、各领域经济发展趋势，实时做出预判预警。积极与省、州统计部门对接，及时掌握今年营商环境监测政策，做好汇报、落实和对接、培训工作，确保全县监测成效上台阶，营商环境大改变。</w:t>
      </w:r>
    </w:p>
    <w:p w:rsidR="00D31B0C" w:rsidRDefault="00D31B0C" w:rsidP="00D31B0C">
      <w:pPr>
        <w:ind w:firstLineChars="200" w:firstLine="420"/>
      </w:pPr>
      <w:r>
        <w:rPr>
          <w:rFonts w:hint="eastAsia"/>
        </w:rPr>
        <w:t>发挥职能作用，优化统计服务。提升统计效率和方法，深入推进统计服务便民化，不断提升“互联网</w:t>
      </w:r>
      <w:r>
        <w:rPr>
          <w:rFonts w:hint="eastAsia"/>
        </w:rPr>
        <w:t>+</w:t>
      </w:r>
      <w:r>
        <w:rPr>
          <w:rFonts w:hint="eastAsia"/>
        </w:rPr>
        <w:t>统计服务”水平，推进统计服务事项标准化规范化建设。加强统计调查研究，帮助企业分析市场，提产提效少干预，严把数据质量关。积极开展“双随机、一公开”执法检查，围绕工业、贸易、能源、投资等主要经济指标数据，防范和惩治统计弄虚造假行为，切实提高统计数据质量，为统计工作营造良好的统计法治环境。</w:t>
      </w:r>
    </w:p>
    <w:p w:rsidR="00D31B0C" w:rsidRDefault="00D31B0C" w:rsidP="00D31B0C">
      <w:pPr>
        <w:ind w:firstLineChars="200" w:firstLine="420"/>
      </w:pPr>
      <w:r>
        <w:rPr>
          <w:rFonts w:hint="eastAsia"/>
        </w:rPr>
        <w:t>加强政企联系，优化统计服务。提升对企业的服务力度，做到“有求必应”“随叫随到”，当好服务企业的“店小二”。开展常态化调研，联合行业主管部门，实地了解企业生产经营情况和面临困境，对企业统计人员进行专业的业务培训，切实有效的提高企业的统计工作能力和业务水平。切实增强尊重企业、关心企业、支持企业的思想自觉和行动自觉，携手打造“马上就办、办就办好”的服务品牌，以开放包容的精神、真抓实干的作风促进统计服务工作高质量发展。</w:t>
      </w:r>
    </w:p>
    <w:p w:rsidR="00D31B0C" w:rsidRDefault="00D31B0C" w:rsidP="00D31B0C">
      <w:pPr>
        <w:ind w:firstLineChars="200" w:firstLine="420"/>
        <w:jc w:val="right"/>
      </w:pPr>
      <w:r>
        <w:rPr>
          <w:rFonts w:hint="eastAsia"/>
        </w:rPr>
        <w:t>姚安县统计局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-</w:t>
      </w:r>
      <w:r>
        <w:t>07</w:t>
      </w:r>
      <w:r>
        <w:rPr>
          <w:rFonts w:hint="eastAsia"/>
        </w:rPr>
        <w:t>-</w:t>
      </w:r>
      <w:r>
        <w:t>07</w:t>
      </w:r>
    </w:p>
    <w:p w:rsidR="00D31B0C" w:rsidRDefault="00D31B0C" w:rsidP="00B15DA3">
      <w:pPr>
        <w:sectPr w:rsidR="00D31B0C" w:rsidSect="00B15DA3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70A2B" w:rsidRDefault="00D70A2B"/>
    <w:sectPr w:rsidR="00D70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1B0C"/>
    <w:rsid w:val="00D31B0C"/>
    <w:rsid w:val="00D7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B0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31B0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2023-02-02T06:18:00Z</dcterms:created>
</cp:coreProperties>
</file>