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43" w:rsidRDefault="002D3F43">
      <w:pPr>
        <w:pStyle w:val="1"/>
      </w:pPr>
      <w:r>
        <w:rPr>
          <w:rFonts w:hint="eastAsia"/>
        </w:rPr>
        <w:t>饮用水水源地，你了解多少？</w:t>
      </w:r>
    </w:p>
    <w:p w:rsidR="002D3F43" w:rsidRDefault="002D3F43" w:rsidP="002D3F43">
      <w:pPr>
        <w:ind w:firstLineChars="200" w:firstLine="420"/>
        <w:jc w:val="left"/>
      </w:pPr>
      <w:r>
        <w:rPr>
          <w:rFonts w:hint="eastAsia"/>
        </w:rPr>
        <w:t>近日</w:t>
      </w:r>
    </w:p>
    <w:p w:rsidR="002D3F43" w:rsidRDefault="002D3F43" w:rsidP="002D3F43">
      <w:pPr>
        <w:ind w:firstLineChars="200" w:firstLine="420"/>
        <w:jc w:val="left"/>
      </w:pPr>
      <w:r>
        <w:rPr>
          <w:rFonts w:hint="eastAsia"/>
        </w:rPr>
        <w:t>水利部印发</w:t>
      </w:r>
    </w:p>
    <w:p w:rsidR="002D3F43" w:rsidRDefault="002D3F43" w:rsidP="002D3F43">
      <w:pPr>
        <w:ind w:firstLineChars="200" w:firstLine="420"/>
        <w:jc w:val="left"/>
      </w:pPr>
      <w:r>
        <w:rPr>
          <w:rFonts w:hint="eastAsia"/>
        </w:rPr>
        <w:t>《长江流域重要饮用水水源地名录》</w:t>
      </w:r>
    </w:p>
    <w:p w:rsidR="002D3F43" w:rsidRDefault="002D3F43" w:rsidP="002D3F43">
      <w:pPr>
        <w:ind w:firstLineChars="200" w:firstLine="420"/>
        <w:jc w:val="left"/>
      </w:pPr>
      <w:r>
        <w:rPr>
          <w:rFonts w:hint="eastAsia"/>
        </w:rPr>
        <w:t>此次在原有饮用水水源地调查复核的基础上</w:t>
      </w:r>
    </w:p>
    <w:p w:rsidR="002D3F43" w:rsidRDefault="002D3F43" w:rsidP="002D3F43">
      <w:pPr>
        <w:ind w:firstLineChars="200" w:firstLine="420"/>
        <w:jc w:val="left"/>
      </w:pPr>
      <w:r>
        <w:rPr>
          <w:rFonts w:hint="eastAsia"/>
        </w:rPr>
        <w:t>将</w:t>
      </w:r>
      <w:r>
        <w:t>324</w:t>
      </w:r>
      <w:r>
        <w:t>个向地级以上城市供水</w:t>
      </w:r>
    </w:p>
    <w:p w:rsidR="002D3F43" w:rsidRDefault="002D3F43" w:rsidP="002D3F43">
      <w:pPr>
        <w:ind w:firstLineChars="200" w:firstLine="420"/>
        <w:jc w:val="left"/>
      </w:pPr>
      <w:r>
        <w:rPr>
          <w:rFonts w:hint="eastAsia"/>
        </w:rPr>
        <w:t>且供水人口大于</w:t>
      </w:r>
      <w:r>
        <w:t>20</w:t>
      </w:r>
      <w:r>
        <w:t>万的地表水水源地</w:t>
      </w:r>
    </w:p>
    <w:p w:rsidR="002D3F43" w:rsidRDefault="002D3F43" w:rsidP="002D3F43">
      <w:pPr>
        <w:ind w:firstLineChars="200" w:firstLine="420"/>
        <w:jc w:val="left"/>
      </w:pPr>
      <w:r>
        <w:rPr>
          <w:rFonts w:hint="eastAsia"/>
        </w:rPr>
        <w:t>和年供水量</w:t>
      </w:r>
      <w:r>
        <w:t>1000</w:t>
      </w:r>
      <w:r>
        <w:t>万立方米以上的</w:t>
      </w:r>
    </w:p>
    <w:p w:rsidR="002D3F43" w:rsidRDefault="002D3F43" w:rsidP="002D3F43">
      <w:pPr>
        <w:ind w:firstLineChars="200" w:firstLine="420"/>
        <w:jc w:val="left"/>
      </w:pPr>
      <w:r>
        <w:rPr>
          <w:rFonts w:hint="eastAsia"/>
        </w:rPr>
        <w:t>地下水水源地等流域重要集中式</w:t>
      </w:r>
    </w:p>
    <w:p w:rsidR="002D3F43" w:rsidRDefault="002D3F43" w:rsidP="002D3F43">
      <w:pPr>
        <w:ind w:firstLineChars="200" w:firstLine="420"/>
        <w:jc w:val="left"/>
      </w:pPr>
      <w:r>
        <w:rPr>
          <w:rFonts w:hint="eastAsia"/>
        </w:rPr>
        <w:t>饮用水水源地纳入名录</w:t>
      </w:r>
    </w:p>
    <w:p w:rsidR="002D3F43" w:rsidRDefault="002D3F43" w:rsidP="002D3F43">
      <w:pPr>
        <w:ind w:firstLineChars="200" w:firstLine="420"/>
        <w:jc w:val="left"/>
      </w:pPr>
      <w:r>
        <w:rPr>
          <w:rFonts w:hint="eastAsia"/>
        </w:rPr>
        <w:t>饮用水水源与我们的日常生活息息相关</w:t>
      </w:r>
    </w:p>
    <w:p w:rsidR="002D3F43" w:rsidRDefault="002D3F43" w:rsidP="002D3F43">
      <w:pPr>
        <w:ind w:firstLineChars="200" w:firstLine="420"/>
        <w:jc w:val="left"/>
      </w:pPr>
      <w:r>
        <w:rPr>
          <w:rFonts w:hint="eastAsia"/>
        </w:rPr>
        <w:t>那么关于饮用水水源地你了解多少呢？</w:t>
      </w:r>
    </w:p>
    <w:p w:rsidR="002D3F43" w:rsidRDefault="002D3F43" w:rsidP="002D3F43">
      <w:pPr>
        <w:ind w:firstLineChars="200" w:firstLine="420"/>
        <w:jc w:val="left"/>
      </w:pPr>
      <w:r>
        <w:rPr>
          <w:rFonts w:hint="eastAsia"/>
        </w:rPr>
        <w:t>什么是饮用水水源地？</w:t>
      </w:r>
    </w:p>
    <w:p w:rsidR="002D3F43" w:rsidRDefault="002D3F43" w:rsidP="002D3F43">
      <w:pPr>
        <w:ind w:firstLineChars="200" w:firstLine="420"/>
        <w:jc w:val="left"/>
      </w:pPr>
      <w:r>
        <w:rPr>
          <w:rFonts w:hint="eastAsia"/>
        </w:rPr>
        <w:t>提供城镇居民生活及公共服务用水、取水工程的水源地域。包括河流、湖泊、水库、地下水等。</w:t>
      </w:r>
    </w:p>
    <w:p w:rsidR="002D3F43" w:rsidRDefault="002D3F43" w:rsidP="002D3F43">
      <w:pPr>
        <w:ind w:firstLineChars="200" w:firstLine="420"/>
        <w:jc w:val="left"/>
      </w:pPr>
      <w:r>
        <w:rPr>
          <w:rFonts w:hint="eastAsia"/>
        </w:rPr>
        <w:t>国家规定饮用水水源地（包括备用的和规划的）都应设置饮用水水源保护区。</w:t>
      </w:r>
    </w:p>
    <w:p w:rsidR="002D3F43" w:rsidRDefault="002D3F43" w:rsidP="002D3F43">
      <w:pPr>
        <w:ind w:firstLineChars="200" w:firstLine="420"/>
        <w:jc w:val="left"/>
      </w:pPr>
      <w:r>
        <w:rPr>
          <w:rFonts w:hint="eastAsia"/>
        </w:rPr>
        <w:t>什么是饮用水水源保护区？</w:t>
      </w:r>
    </w:p>
    <w:p w:rsidR="002D3F43" w:rsidRDefault="002D3F43" w:rsidP="002D3F43">
      <w:pPr>
        <w:ind w:firstLineChars="200" w:firstLine="420"/>
        <w:jc w:val="left"/>
      </w:pPr>
      <w:r>
        <w:rPr>
          <w:rFonts w:hint="eastAsia"/>
        </w:rPr>
        <w:t>国家为防止饮用水水源地污染、保证水源地环境质量而划定，并要求加以特殊保护的一定面积的水域和陆域。</w:t>
      </w:r>
    </w:p>
    <w:p w:rsidR="002D3F43" w:rsidRDefault="002D3F43" w:rsidP="002D3F43">
      <w:pPr>
        <w:ind w:firstLineChars="200" w:firstLine="420"/>
        <w:jc w:val="left"/>
      </w:pPr>
      <w:r>
        <w:rPr>
          <w:rFonts w:hint="eastAsia"/>
        </w:rPr>
        <w:t>饮用水水源保护区</w:t>
      </w:r>
      <w:r>
        <w:t>=</w:t>
      </w:r>
      <w:r>
        <w:t>地表水饮用水水源保护区</w:t>
      </w:r>
      <w:r>
        <w:t>+</w:t>
      </w:r>
      <w:r>
        <w:t>地下水饮用水水源保护区</w:t>
      </w:r>
    </w:p>
    <w:p w:rsidR="002D3F43" w:rsidRDefault="002D3F43" w:rsidP="002D3F43">
      <w:pPr>
        <w:ind w:firstLineChars="200" w:firstLine="420"/>
        <w:jc w:val="left"/>
      </w:pPr>
      <w:r>
        <w:rPr>
          <w:rFonts w:hint="eastAsia"/>
        </w:rPr>
        <w:t>饮用水水源保护区分为一级保护区和二级保护区，必要时，可以在饮用水水源保护区外围划定一定的区域作为准保护区。</w:t>
      </w:r>
    </w:p>
    <w:p w:rsidR="002D3F43" w:rsidRDefault="002D3F43" w:rsidP="002D3F43">
      <w:pPr>
        <w:ind w:firstLineChars="200" w:firstLine="420"/>
        <w:jc w:val="left"/>
      </w:pPr>
      <w:r>
        <w:rPr>
          <w:rFonts w:hint="eastAsia"/>
        </w:rPr>
        <w:t>饮用水水源地有哪些类型？</w:t>
      </w:r>
    </w:p>
    <w:p w:rsidR="002D3F43" w:rsidRDefault="002D3F43" w:rsidP="002D3F43">
      <w:pPr>
        <w:ind w:firstLineChars="200" w:firstLine="420"/>
        <w:jc w:val="left"/>
      </w:pPr>
      <w:r>
        <w:rPr>
          <w:rFonts w:hint="eastAsia"/>
        </w:rPr>
        <w:t>分散式饮用水水源地：供水小于一定规模（供水人口一般在</w:t>
      </w:r>
      <w:r>
        <w:t>1000</w:t>
      </w:r>
      <w:r>
        <w:t>人以下</w:t>
      </w:r>
      <w:r>
        <w:t>)</w:t>
      </w:r>
    </w:p>
    <w:p w:rsidR="002D3F43" w:rsidRDefault="002D3F43" w:rsidP="002D3F43">
      <w:pPr>
        <w:ind w:firstLineChars="200" w:firstLine="420"/>
        <w:jc w:val="left"/>
      </w:pPr>
      <w:r>
        <w:rPr>
          <w:rFonts w:hint="eastAsia"/>
        </w:rPr>
        <w:t>集中式饮用水水源地：供水具有一定取水规模（供水人口一般大于</w:t>
      </w:r>
      <w:r>
        <w:t>1000</w:t>
      </w:r>
      <w:r>
        <w:t>人）</w:t>
      </w:r>
    </w:p>
    <w:p w:rsidR="002D3F43" w:rsidRDefault="002D3F43" w:rsidP="002D3F43">
      <w:pPr>
        <w:ind w:firstLineChars="200" w:firstLine="420"/>
        <w:jc w:val="left"/>
      </w:pPr>
      <w:r>
        <w:rPr>
          <w:rFonts w:hint="eastAsia"/>
        </w:rPr>
        <w:t>依据取水区域不同，集中式饮用水水源地可分为地表水饮用水水源地和地下水饮用水水源地；</w:t>
      </w:r>
    </w:p>
    <w:p w:rsidR="002D3F43" w:rsidRDefault="002D3F43" w:rsidP="002D3F43">
      <w:pPr>
        <w:ind w:firstLineChars="200" w:firstLine="420"/>
        <w:jc w:val="left"/>
      </w:pPr>
      <w:r>
        <w:rPr>
          <w:rFonts w:hint="eastAsia"/>
        </w:rPr>
        <w:t>依据取水口所在水体类型的不同，地表水饮用水水源地可分为河流型饮用水水源地和湖泊、水库型饮用水水源地。</w:t>
      </w:r>
    </w:p>
    <w:p w:rsidR="002D3F43" w:rsidRDefault="002D3F43" w:rsidP="002D3F43">
      <w:pPr>
        <w:ind w:firstLineChars="200" w:firstLine="420"/>
        <w:jc w:val="left"/>
      </w:pPr>
      <w:r>
        <w:rPr>
          <w:rFonts w:hint="eastAsia"/>
        </w:rPr>
        <w:t>水利部对饮用水水源地如何监管？</w:t>
      </w:r>
    </w:p>
    <w:p w:rsidR="002D3F43" w:rsidRDefault="002D3F43" w:rsidP="002D3F43">
      <w:pPr>
        <w:ind w:firstLineChars="200" w:firstLine="420"/>
        <w:jc w:val="left"/>
      </w:pPr>
      <w:r>
        <w:t>2017</w:t>
      </w:r>
      <w:r>
        <w:t>年起，水利部等相关部门以全国重要饮用水水源地为重点，对各地饮用水水源地安全保障达标情况开展联合检查，有关结果纳入最严格水资源管理制度考核。</w:t>
      </w:r>
    </w:p>
    <w:p w:rsidR="002D3F43" w:rsidRDefault="002D3F43" w:rsidP="002D3F43">
      <w:pPr>
        <w:ind w:firstLineChars="200" w:firstLine="420"/>
        <w:jc w:val="left"/>
      </w:pPr>
      <w:r>
        <w:rPr>
          <w:rFonts w:hint="eastAsia"/>
        </w:rPr>
        <w:t>●以流域为单元完善饮用水水源地名录，实施名录动态调整，有序开展饮用水水源地安全评估。</w:t>
      </w:r>
    </w:p>
    <w:p w:rsidR="002D3F43" w:rsidRDefault="002D3F43" w:rsidP="002D3F43">
      <w:pPr>
        <w:ind w:firstLineChars="200" w:firstLine="420"/>
        <w:jc w:val="left"/>
      </w:pPr>
      <w:r>
        <w:rPr>
          <w:rFonts w:hint="eastAsia"/>
        </w:rPr>
        <w:t>●摸清流域范围内地级以上行政区应急备用水源地建设、管理及运行情况。</w:t>
      </w:r>
    </w:p>
    <w:p w:rsidR="002D3F43" w:rsidRDefault="002D3F43" w:rsidP="002D3F43">
      <w:pPr>
        <w:ind w:firstLineChars="200" w:firstLine="420"/>
        <w:jc w:val="left"/>
      </w:pPr>
      <w:r>
        <w:rPr>
          <w:rFonts w:hint="eastAsia"/>
        </w:rPr>
        <w:t>●加强饮用水水源日常监管和监督性监测，建立完善流域区域沟通协调机制。</w:t>
      </w:r>
    </w:p>
    <w:p w:rsidR="002D3F43" w:rsidRDefault="002D3F43" w:rsidP="002D3F43">
      <w:pPr>
        <w:ind w:firstLineChars="200" w:firstLine="420"/>
        <w:jc w:val="left"/>
      </w:pPr>
      <w:r>
        <w:rPr>
          <w:rFonts w:hint="eastAsia"/>
        </w:rPr>
        <w:t>●推动建立跨部门水资源保护协作机制。</w:t>
      </w:r>
    </w:p>
    <w:p w:rsidR="002D3F43" w:rsidRDefault="002D3F43" w:rsidP="002D3F43">
      <w:pPr>
        <w:ind w:firstLineChars="200" w:firstLine="420"/>
        <w:jc w:val="left"/>
      </w:pPr>
      <w:r>
        <w:rPr>
          <w:rFonts w:hint="eastAsia"/>
        </w:rPr>
        <w:t>●严格落实重大突发水污染事件报告制度，及时掌握污染影响范围内饮用水水源情况、水利工程情况等，加强应急调度配置，提升应急处置能力。</w:t>
      </w:r>
    </w:p>
    <w:p w:rsidR="002D3F43" w:rsidRDefault="002D3F43" w:rsidP="002D3F43">
      <w:pPr>
        <w:ind w:firstLineChars="200" w:firstLine="420"/>
        <w:jc w:val="left"/>
      </w:pPr>
      <w:r>
        <w:rPr>
          <w:rFonts w:hint="eastAsia"/>
        </w:rPr>
        <w:t>全国有哪些著名的优质饮用水水源地？</w:t>
      </w:r>
    </w:p>
    <w:p w:rsidR="002D3F43" w:rsidRDefault="002D3F43" w:rsidP="002D3F43">
      <w:pPr>
        <w:ind w:firstLineChars="200" w:firstLine="420"/>
        <w:jc w:val="left"/>
      </w:pPr>
      <w:r>
        <w:rPr>
          <w:rFonts w:hint="eastAsia"/>
        </w:rPr>
        <w:t>丹江口水库</w:t>
      </w:r>
    </w:p>
    <w:p w:rsidR="002D3F43" w:rsidRDefault="002D3F43" w:rsidP="002D3F43">
      <w:pPr>
        <w:ind w:firstLineChars="200" w:firstLine="420"/>
        <w:jc w:val="left"/>
      </w:pPr>
      <w:r>
        <w:rPr>
          <w:rFonts w:hint="eastAsia"/>
        </w:rPr>
        <w:t>丹江口水库水域面积达</w:t>
      </w:r>
      <w:r>
        <w:t>745</w:t>
      </w:r>
      <w:r>
        <w:t>平方公里，横跨湖北、河南两省，水质稳定在国家</w:t>
      </w:r>
      <w:r>
        <w:t>Ⅱ</w:t>
      </w:r>
      <w:r>
        <w:t>类以上，也是南水北调中线工程的调水源头。</w:t>
      </w:r>
    </w:p>
    <w:p w:rsidR="002D3F43" w:rsidRDefault="002D3F43" w:rsidP="002D3F43">
      <w:pPr>
        <w:ind w:firstLineChars="200" w:firstLine="420"/>
        <w:jc w:val="left"/>
      </w:pPr>
      <w:r>
        <w:rPr>
          <w:rFonts w:hint="eastAsia"/>
        </w:rPr>
        <w:t>长白山矿泉</w:t>
      </w:r>
    </w:p>
    <w:p w:rsidR="002D3F43" w:rsidRDefault="002D3F43" w:rsidP="002D3F43">
      <w:pPr>
        <w:ind w:firstLineChars="200" w:firstLine="420"/>
        <w:jc w:val="left"/>
      </w:pPr>
      <w:r>
        <w:rPr>
          <w:rFonts w:hint="eastAsia"/>
        </w:rPr>
        <w:t>中国的长白山是世界三大黄金水源地之一。长白山矿泉是天然低温自涌泉，常年喷涌</w:t>
      </w:r>
      <w:r>
        <w:t>5℃~8℃</w:t>
      </w:r>
      <w:r>
        <w:t>的矿泉水。</w:t>
      </w:r>
    </w:p>
    <w:p w:rsidR="002D3F43" w:rsidRDefault="002D3F43" w:rsidP="002D3F43">
      <w:pPr>
        <w:ind w:firstLineChars="200" w:firstLine="420"/>
        <w:jc w:val="left"/>
      </w:pPr>
      <w:r>
        <w:rPr>
          <w:rFonts w:hint="eastAsia"/>
        </w:rPr>
        <w:t>千岛湖</w:t>
      </w:r>
    </w:p>
    <w:p w:rsidR="002D3F43" w:rsidRDefault="002D3F43" w:rsidP="002D3F43">
      <w:pPr>
        <w:ind w:firstLineChars="200" w:firstLine="420"/>
        <w:jc w:val="left"/>
      </w:pPr>
      <w:r>
        <w:rPr>
          <w:rFonts w:hint="eastAsia"/>
        </w:rPr>
        <w:t>千岛湖位于浙江省杭州市淳安县境内，素有“天下第一秀水”之美誉，其水质总体稳定保持为国家Ⅰ类水标准。</w:t>
      </w:r>
    </w:p>
    <w:p w:rsidR="002D3F43" w:rsidRDefault="002D3F43" w:rsidP="002D3F43">
      <w:pPr>
        <w:ind w:firstLineChars="200" w:firstLine="420"/>
        <w:jc w:val="left"/>
      </w:pPr>
      <w:r>
        <w:rPr>
          <w:rFonts w:hint="eastAsia"/>
        </w:rPr>
        <w:t>万绿湖</w:t>
      </w:r>
    </w:p>
    <w:p w:rsidR="002D3F43" w:rsidRDefault="002D3F43" w:rsidP="002D3F43">
      <w:pPr>
        <w:ind w:firstLineChars="200" w:firstLine="420"/>
        <w:jc w:val="left"/>
      </w:pPr>
      <w:r>
        <w:rPr>
          <w:rFonts w:hint="eastAsia"/>
        </w:rPr>
        <w:t>万绿湖水域面积达</w:t>
      </w:r>
      <w:r>
        <w:t>370</w:t>
      </w:r>
      <w:r>
        <w:t>平方公里，是广东省最大的水库，也是东深供水工程的主要蓄水源，水质常年保持在国家</w:t>
      </w:r>
      <w:r>
        <w:t>Ⅰ</w:t>
      </w:r>
      <w:r>
        <w:t>类水标准。</w:t>
      </w:r>
    </w:p>
    <w:p w:rsidR="002D3F43" w:rsidRDefault="002D3F43" w:rsidP="002D3F43">
      <w:pPr>
        <w:ind w:firstLineChars="200" w:firstLine="420"/>
        <w:jc w:val="left"/>
      </w:pPr>
      <w:r>
        <w:rPr>
          <w:rFonts w:hint="eastAsia"/>
        </w:rPr>
        <w:t>泸沽湖</w:t>
      </w:r>
    </w:p>
    <w:p w:rsidR="002D3F43" w:rsidRDefault="002D3F43" w:rsidP="002D3F43">
      <w:pPr>
        <w:ind w:firstLineChars="200" w:firstLine="420"/>
        <w:jc w:val="left"/>
      </w:pPr>
      <w:r>
        <w:rPr>
          <w:rFonts w:hint="eastAsia"/>
        </w:rPr>
        <w:t>泸沽湖位于川滇两省交界处，是中国第三大深水湖泊。湖水的最大透明度可达</w:t>
      </w:r>
      <w:r>
        <w:t>12</w:t>
      </w:r>
      <w:r>
        <w:t>米，稳居国家地表水</w:t>
      </w:r>
      <w:r>
        <w:t>I</w:t>
      </w:r>
      <w:r>
        <w:t>类标准。</w:t>
      </w:r>
    </w:p>
    <w:p w:rsidR="002D3F43" w:rsidRDefault="002D3F43" w:rsidP="002D3F43">
      <w:pPr>
        <w:ind w:firstLineChars="200" w:firstLine="420"/>
        <w:jc w:val="right"/>
      </w:pPr>
      <w:r>
        <w:rPr>
          <w:rFonts w:hint="eastAsia"/>
        </w:rPr>
        <w:t>中国水事</w:t>
      </w:r>
      <w:r>
        <w:t xml:space="preserve">2022-10-29 </w:t>
      </w:r>
    </w:p>
    <w:p w:rsidR="002D3F43" w:rsidRDefault="002D3F43" w:rsidP="005A448D">
      <w:pPr>
        <w:sectPr w:rsidR="002D3F43" w:rsidSect="005A448D">
          <w:type w:val="continuous"/>
          <w:pgSz w:w="11906" w:h="16838"/>
          <w:pgMar w:top="1644" w:right="1236" w:bottom="1418" w:left="1814" w:header="851" w:footer="907" w:gutter="0"/>
          <w:pgNumType w:start="1"/>
          <w:cols w:space="720"/>
          <w:docGrid w:type="lines" w:linePitch="341" w:charSpace="2373"/>
        </w:sectPr>
      </w:pPr>
    </w:p>
    <w:p w:rsidR="0007437F" w:rsidRDefault="0007437F"/>
    <w:sectPr w:rsidR="000743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F43"/>
    <w:rsid w:val="0007437F"/>
    <w:rsid w:val="002D3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3F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3F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2023-02-02T05:52:00Z</dcterms:created>
</cp:coreProperties>
</file>