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12" w:rsidRDefault="009A2012">
      <w:pPr>
        <w:pStyle w:val="1"/>
      </w:pPr>
      <w:r>
        <w:rPr>
          <w:rFonts w:hint="eastAsia"/>
        </w:rPr>
        <w:t>修文县统计局“四措施”做好统计服务工作</w:t>
      </w:r>
    </w:p>
    <w:p w:rsidR="009A2012" w:rsidRDefault="009A2012" w:rsidP="009A2012">
      <w:pPr>
        <w:ind w:firstLineChars="200" w:firstLine="420"/>
      </w:pPr>
      <w:r>
        <w:rPr>
          <w:rFonts w:hint="eastAsia"/>
        </w:rPr>
        <w:t>按照县委、县政府要求从一季度开始要稳字当头、稳中求进。县统计局各科室相互配合、齐心协力推进各项统计重点工作的顺利开展，多措并举全面提高统计服务水平、树立高质量统计服务品牌。</w:t>
      </w:r>
    </w:p>
    <w:p w:rsidR="009A2012" w:rsidRDefault="009A2012" w:rsidP="009A2012">
      <w:pPr>
        <w:ind w:firstLineChars="200" w:firstLine="420"/>
      </w:pPr>
      <w:r>
        <w:rPr>
          <w:rFonts w:hint="eastAsia"/>
        </w:rPr>
        <w:t>强化统计数据审核。切实抓好数据审核及业务指导工作。数据上报期间，加强业务指导，督促企业统计人员严格执行国家统计调查制度，进一步规范上报、查询、审核等各环节工作，针对可能出现问题的企业，提前介入，及时提醒企业如实填报数据，一次性把数据填准、填实，避免出现大面积修改调整数据现象，提升国家统计数据质量认可度。</w:t>
      </w:r>
    </w:p>
    <w:p w:rsidR="009A2012" w:rsidRDefault="009A2012" w:rsidP="009A2012">
      <w:pPr>
        <w:ind w:firstLineChars="200" w:firstLine="420"/>
      </w:pPr>
      <w:r>
        <w:rPr>
          <w:rFonts w:hint="eastAsia"/>
        </w:rPr>
        <w:t>抓好统计数据评估。继续抓好数据评估和统一核算工作。各专业在数据审核评估上严格按照评审办法，为统一核算数据衔接夯实基础。核算工作要充分研究，有序推进，综合考虑上年基数因素和今年经济运行情况，以问题为导向、结果为导向，使预测结果与最终结果尽可能差异小，确保省、市、县三级数据有效衔接。</w:t>
      </w:r>
    </w:p>
    <w:p w:rsidR="009A2012" w:rsidRDefault="009A2012" w:rsidP="009A2012">
      <w:pPr>
        <w:ind w:firstLineChars="200" w:firstLine="420"/>
      </w:pPr>
      <w:r>
        <w:rPr>
          <w:rFonts w:hint="eastAsia"/>
        </w:rPr>
        <w:t>做好统计数据发布。加强舆情监测，形成上下协调统一、反应及时的应急处置工作机制。特别是统计数据增长快的指标，社会各界关注度高，一定要从系统性、整体性、协调性的角度去严格把关，发布的数据要客观科学，经得起检验。</w:t>
      </w:r>
    </w:p>
    <w:p w:rsidR="009A2012" w:rsidRDefault="009A2012" w:rsidP="009A2012">
      <w:pPr>
        <w:ind w:firstLineChars="200" w:firstLine="420"/>
      </w:pPr>
      <w:r>
        <w:rPr>
          <w:rFonts w:hint="eastAsia"/>
        </w:rPr>
        <w:t>着力提升统计服务。统筹推进，强化领导项目包保责任，明确专人负责协调、统筹，做好项目和企业的上规入统工作。强化项目及时入统，进一步优化调度推进机制和协调联动机制，实行局领导包保企业责任制，目前分管领导包保</w:t>
      </w:r>
      <w:r>
        <w:t>105</w:t>
      </w:r>
      <w:r>
        <w:t>家企业，不断提升统计服务。</w:t>
      </w:r>
    </w:p>
    <w:p w:rsidR="009A2012" w:rsidRDefault="009A2012" w:rsidP="009A2012">
      <w:pPr>
        <w:ind w:firstLineChars="200" w:firstLine="420"/>
        <w:jc w:val="right"/>
      </w:pPr>
      <w:r>
        <w:rPr>
          <w:rFonts w:hint="eastAsia"/>
        </w:rPr>
        <w:t>修文县统计局</w:t>
      </w:r>
      <w:r>
        <w:t>2022-04-08</w:t>
      </w:r>
    </w:p>
    <w:p w:rsidR="009A2012" w:rsidRDefault="009A2012" w:rsidP="00B15DA3">
      <w:pPr>
        <w:sectPr w:rsidR="009A2012" w:rsidSect="00B15DA3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94DD0" w:rsidRDefault="00794DD0"/>
    <w:sectPr w:rsidR="00794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012"/>
    <w:rsid w:val="00794DD0"/>
    <w:rsid w:val="009A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A201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A201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2023-02-02T06:18:00Z</dcterms:created>
</cp:coreProperties>
</file>