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897" w:rsidRDefault="007A1897" w:rsidP="008A1C05">
      <w:pPr>
        <w:pStyle w:val="1"/>
      </w:pPr>
      <w:r>
        <w:rPr>
          <w:rFonts w:hint="eastAsia"/>
        </w:rPr>
        <w:t>西宁大通：五个“聚焦”持续巩固拓展脱贫攻坚成果</w:t>
      </w:r>
    </w:p>
    <w:p w:rsidR="007A1897" w:rsidRDefault="007A1897" w:rsidP="007A1897">
      <w:pPr>
        <w:ind w:firstLineChars="200" w:firstLine="420"/>
      </w:pPr>
      <w:r>
        <w:rPr>
          <w:rFonts w:hint="eastAsia"/>
        </w:rPr>
        <w:t>近年来，大通县坚持把巩固拓展脱贫攻坚成果同乡村振兴有效衔接作为首要政治任务，坚持“四个不摘”，以“五个聚焦”为抓手，持续巩固拓展脱贫攻坚成果，全面推进乡村振兴，确保脱贫攻坚责任、政策、工作“三落实”。</w:t>
      </w:r>
    </w:p>
    <w:p w:rsidR="007A1897" w:rsidRDefault="007A1897" w:rsidP="007A1897">
      <w:pPr>
        <w:ind w:firstLineChars="200" w:firstLine="420"/>
      </w:pPr>
      <w:r>
        <w:t>聚焦责任落实，持续完善工作机制。坚决扛牢政治责任，认真落实</w:t>
      </w:r>
      <w:r>
        <w:t>“</w:t>
      </w:r>
      <w:r>
        <w:t>五级书记抓乡村振兴</w:t>
      </w:r>
      <w:r>
        <w:t>”</w:t>
      </w:r>
      <w:r>
        <w:t>工作机制，严格执行党政主要领导</w:t>
      </w:r>
      <w:r>
        <w:t>“</w:t>
      </w:r>
      <w:r>
        <w:t>双总指挥</w:t>
      </w:r>
      <w:r>
        <w:t>”</w:t>
      </w:r>
      <w:r>
        <w:t>负责制。多次召开县政府党组会、县政府常务会、乡村振兴专题会等各类会议，听取巩固拓展脱贫攻坚成果同乡村振兴有效衔接工作进展，安排部署各阶段工作，研究解决突出问题，确保工作谋划到位、部署到位、落实到位，为全面推动巩固拓展脱贫攻坚成果同乡村振兴有效衔接提供坚强保障。</w:t>
      </w:r>
    </w:p>
    <w:p w:rsidR="007A1897" w:rsidRDefault="007A1897" w:rsidP="007A1897">
      <w:pPr>
        <w:ind w:firstLineChars="200" w:firstLine="420"/>
      </w:pPr>
      <w:r>
        <w:t>聚焦监测帮扶，持续巩固脱贫成果。建立健全发现响应、评估核查、精准帮扶、风险消除四大机制，探索建立</w:t>
      </w:r>
      <w:r>
        <w:t>1510</w:t>
      </w:r>
      <w:r>
        <w:t>工作法，健全县级领导联系监测户制度，做到早发现、早帮扶、早消除。全县</w:t>
      </w:r>
      <w:r>
        <w:t>289</w:t>
      </w:r>
      <w:r>
        <w:t>个村开展</w:t>
      </w:r>
      <w:r>
        <w:t>2</w:t>
      </w:r>
      <w:r>
        <w:t>轮全覆盖集中大排查，及时发现返贫致贫风险隐患，新纳入监测对象</w:t>
      </w:r>
      <w:r>
        <w:t xml:space="preserve"> 62</w:t>
      </w:r>
      <w:r>
        <w:t>户</w:t>
      </w:r>
      <w:r>
        <w:t>201</w:t>
      </w:r>
      <w:r>
        <w:t>人，对全县</w:t>
      </w:r>
      <w:r>
        <w:t>138</w:t>
      </w:r>
      <w:r>
        <w:t>户监测对象精准制定</w:t>
      </w:r>
      <w:r>
        <w:t>“</w:t>
      </w:r>
      <w:r>
        <w:t>一户一策</w:t>
      </w:r>
      <w:r>
        <w:t>”</w:t>
      </w:r>
      <w:r>
        <w:t>帮扶计划，累计落实教育医疗、社会救助等各类资金</w:t>
      </w:r>
      <w:r>
        <w:t>1.1</w:t>
      </w:r>
      <w:r>
        <w:t>亿元，完成农房改造</w:t>
      </w:r>
      <w:r>
        <w:t>660</w:t>
      </w:r>
      <w:r>
        <w:t>户，实施农村供水水源保障项目</w:t>
      </w:r>
      <w:r>
        <w:t>4</w:t>
      </w:r>
      <w:r>
        <w:t>项。</w:t>
      </w:r>
    </w:p>
    <w:p w:rsidR="007A1897" w:rsidRDefault="007A1897" w:rsidP="007A1897">
      <w:pPr>
        <w:ind w:firstLineChars="200" w:firstLine="420"/>
      </w:pPr>
      <w:r>
        <w:t>聚焦稳定增收，持续壮大富民产业。落实各类财政衔接资金</w:t>
      </w:r>
      <w:r>
        <w:t>2.3761</w:t>
      </w:r>
      <w:r>
        <w:t>亿元，安排产业发展类项目</w:t>
      </w:r>
      <w:r>
        <w:t>50</w:t>
      </w:r>
      <w:r>
        <w:t>个，全县村集体经济积累到</w:t>
      </w:r>
      <w:r>
        <w:t>5092.46</w:t>
      </w:r>
      <w:r>
        <w:t>多万元、村均达到</w:t>
      </w:r>
      <w:r>
        <w:t>5</w:t>
      </w:r>
      <w:r>
        <w:t>万元以上。制定《大通县应对新冠肺炎疫情影响支持脱贫户（监测户）稳定增收十二条措施》和《大通县</w:t>
      </w:r>
      <w:r>
        <w:t>“‘</w:t>
      </w:r>
      <w:r>
        <w:t>三乡工程</w:t>
      </w:r>
      <w:r>
        <w:t>’</w:t>
      </w:r>
      <w:r>
        <w:t>增活力</w:t>
      </w:r>
      <w:r>
        <w:t xml:space="preserve"> </w:t>
      </w:r>
      <w:r>
        <w:t>产业就业增收入</w:t>
      </w:r>
      <w:r>
        <w:t>”</w:t>
      </w:r>
      <w:r>
        <w:t>专项行动方案》，千方百计拓宽群众增收渠道，增加脱贫群众收入。截至目前，全县龙头企业、专业合作社、在建项目、民营企业带动脱贫群众</w:t>
      </w:r>
      <w:r>
        <w:t>1564</w:t>
      </w:r>
      <w:r>
        <w:t>户</w:t>
      </w:r>
      <w:r>
        <w:t>4708</w:t>
      </w:r>
      <w:r>
        <w:t>人增收致富，人均增收</w:t>
      </w:r>
      <w:r>
        <w:t>3000</w:t>
      </w:r>
      <w:r>
        <w:t>元以上。全县脱贫劳动力转移就业</w:t>
      </w:r>
      <w:r>
        <w:t>11572</w:t>
      </w:r>
      <w:r>
        <w:t>人（其</w:t>
      </w:r>
      <w:r>
        <w:rPr>
          <w:rFonts w:hint="eastAsia"/>
        </w:rPr>
        <w:t>中赴省外务工</w:t>
      </w:r>
      <w:r>
        <w:t>1602</w:t>
      </w:r>
      <w:r>
        <w:t>人）。</w:t>
      </w:r>
      <w:r>
        <w:t>9</w:t>
      </w:r>
      <w:r>
        <w:t>家就业帮扶车间和乡村振兴工坊带动</w:t>
      </w:r>
      <w:r>
        <w:t>75</w:t>
      </w:r>
      <w:r>
        <w:t>名脱贫群众稳定就业，为</w:t>
      </w:r>
      <w:r>
        <w:t>2828</w:t>
      </w:r>
      <w:r>
        <w:t>名各类农村公益性岗位人员发放补助资金</w:t>
      </w:r>
      <w:r>
        <w:t>2875</w:t>
      </w:r>
      <w:r>
        <w:t>万元，有效增加了脱贫群众收入。</w:t>
      </w:r>
    </w:p>
    <w:p w:rsidR="007A1897" w:rsidRDefault="007A1897" w:rsidP="007A1897">
      <w:pPr>
        <w:ind w:firstLineChars="200" w:firstLine="420"/>
      </w:pPr>
      <w:r>
        <w:t>聚焦资源力量，持续提升帮扶实效。争取南京市雨花台区东西部协作资金</w:t>
      </w:r>
      <w:r>
        <w:t>4360</w:t>
      </w:r>
      <w:r>
        <w:t>万元，实施项目</w:t>
      </w:r>
      <w:r>
        <w:t>9</w:t>
      </w:r>
      <w:r>
        <w:t>个，实现消费帮助</w:t>
      </w:r>
      <w:r>
        <w:t>1.93</w:t>
      </w:r>
      <w:r>
        <w:t>亿元，</w:t>
      </w:r>
      <w:r>
        <w:t>“</w:t>
      </w:r>
      <w:r>
        <w:t>雨露计划</w:t>
      </w:r>
      <w:r>
        <w:t>”</w:t>
      </w:r>
      <w:r>
        <w:t>培训</w:t>
      </w:r>
      <w:r>
        <w:t>300</w:t>
      </w:r>
      <w:r>
        <w:t>人，创业培训</w:t>
      </w:r>
      <w:r>
        <w:t>75</w:t>
      </w:r>
      <w:r>
        <w:t>人，易地扶贫搬迁劳动力培训</w:t>
      </w:r>
      <w:r>
        <w:t>50</w:t>
      </w:r>
      <w:r>
        <w:t>人，为江苏省转移输出脱贫劳动力</w:t>
      </w:r>
      <w:r>
        <w:t>44</w:t>
      </w:r>
      <w:r>
        <w:t>人，互派</w:t>
      </w:r>
      <w:r>
        <w:t>30</w:t>
      </w:r>
      <w:r>
        <w:t>名党政干部和专技人才交流学习。持续坚持县级领导联系乡镇机制和机关单位、企事业单位定点帮扶机制，举办第一书记、驻村工作队员培训班</w:t>
      </w:r>
      <w:r>
        <w:t>33</w:t>
      </w:r>
      <w:r>
        <w:t>期</w:t>
      </w:r>
      <w:r>
        <w:t>1764</w:t>
      </w:r>
      <w:r>
        <w:t>人次，累计落实帮扶资金</w:t>
      </w:r>
      <w:r>
        <w:t>5362.68</w:t>
      </w:r>
      <w:r>
        <w:t>万元，帮办实事</w:t>
      </w:r>
      <w:r>
        <w:t>35</w:t>
      </w:r>
      <w:r>
        <w:t>件，群众认可度持续提升。</w:t>
      </w:r>
    </w:p>
    <w:p w:rsidR="007A1897" w:rsidRDefault="007A1897" w:rsidP="007A1897">
      <w:pPr>
        <w:ind w:firstLineChars="200" w:firstLine="420"/>
      </w:pPr>
      <w:r>
        <w:t>聚焦乡村建设，持续改善人居环境。完成</w:t>
      </w:r>
      <w:r>
        <w:t>20</w:t>
      </w:r>
      <w:r>
        <w:t>个村</w:t>
      </w:r>
      <w:r>
        <w:t>“</w:t>
      </w:r>
      <w:r>
        <w:t>多规合一</w:t>
      </w:r>
      <w:r>
        <w:t>”</w:t>
      </w:r>
      <w:r>
        <w:t>规划编制，</w:t>
      </w:r>
      <w:r>
        <w:t>20</w:t>
      </w:r>
      <w:r>
        <w:t>个乡村振兴示范村建设任务基本完成。扎实开展农村人居环境整治，建成污水管网</w:t>
      </w:r>
      <w:r>
        <w:t>54.22</w:t>
      </w:r>
      <w:r>
        <w:t>公里、污水处理站</w:t>
      </w:r>
      <w:r>
        <w:t>3</w:t>
      </w:r>
      <w:r>
        <w:t>个、高原美丽乡村</w:t>
      </w:r>
      <w:r>
        <w:t>33</w:t>
      </w:r>
      <w:r>
        <w:t>个、农村居住条件改善</w:t>
      </w:r>
      <w:r>
        <w:t>2400</w:t>
      </w:r>
      <w:r>
        <w:t>户、改造卫生户厕</w:t>
      </w:r>
      <w:r>
        <w:t>5477</w:t>
      </w:r>
      <w:r>
        <w:t>户，配置各类垃圾设施</w:t>
      </w:r>
      <w:r>
        <w:t>40712</w:t>
      </w:r>
      <w:r>
        <w:t>个，农村基础设施条件持续改善，群众生活品质不断提升。</w:t>
      </w:r>
    </w:p>
    <w:p w:rsidR="007A1897" w:rsidRDefault="007A1897" w:rsidP="007A1897">
      <w:pPr>
        <w:ind w:firstLineChars="200" w:firstLine="420"/>
        <w:jc w:val="right"/>
      </w:pPr>
      <w:r w:rsidRPr="000F0E8B">
        <w:rPr>
          <w:rFonts w:hint="eastAsia"/>
        </w:rPr>
        <w:t>新华网青海站</w:t>
      </w:r>
      <w:r w:rsidRPr="000F0E8B">
        <w:t>2022-11-05</w:t>
      </w:r>
    </w:p>
    <w:p w:rsidR="007A1897" w:rsidRDefault="007A1897" w:rsidP="00456A40">
      <w:pPr>
        <w:sectPr w:rsidR="007A1897" w:rsidSect="00456A40">
          <w:type w:val="continuous"/>
          <w:pgSz w:w="11906" w:h="16838"/>
          <w:pgMar w:top="1644" w:right="1236" w:bottom="1418" w:left="1814" w:header="851" w:footer="907" w:gutter="0"/>
          <w:pgNumType w:start="1"/>
          <w:cols w:space="720"/>
          <w:docGrid w:type="lines" w:linePitch="341" w:charSpace="2373"/>
        </w:sectPr>
      </w:pPr>
    </w:p>
    <w:p w:rsidR="00F655C4" w:rsidRDefault="00F655C4"/>
    <w:sectPr w:rsidR="00F655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1897"/>
    <w:rsid w:val="007A1897"/>
    <w:rsid w:val="00F65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A189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A189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Company>Microsoft</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2022-12-29T09:19:00Z</dcterms:created>
</cp:coreProperties>
</file>