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3738" w:rsidRDefault="00AD3738" w:rsidP="00CD0E9C">
      <w:pPr>
        <w:pStyle w:val="1"/>
        <w:spacing w:line="247" w:lineRule="auto"/>
      </w:pPr>
      <w:r w:rsidRPr="001010CC">
        <w:rPr>
          <w:rFonts w:hint="eastAsia"/>
        </w:rPr>
        <w:t>浙江瑞安市档案馆数字化赋能民生档案利用</w:t>
      </w:r>
    </w:p>
    <w:p w:rsidR="00AD3738" w:rsidRDefault="00AD3738" w:rsidP="00AD3738">
      <w:pPr>
        <w:spacing w:line="247" w:lineRule="auto"/>
        <w:ind w:firstLineChars="200" w:firstLine="420"/>
      </w:pPr>
      <w:r w:rsidRPr="001010CC">
        <w:t>今年以来，浙江省瑞安市档案馆大力推进重点民生档案利用服务改革，拓展服务范围、共享档案信息、加强部门联动，通过档案资源模块化、馆室系统一体化和民生档案查阅自助化等方式，切实履行</w:t>
      </w:r>
      <w:r w:rsidRPr="001010CC">
        <w:t>“</w:t>
      </w:r>
      <w:r w:rsidRPr="001010CC">
        <w:t>查档半小时圈</w:t>
      </w:r>
      <w:r w:rsidRPr="001010CC">
        <w:t>”</w:t>
      </w:r>
      <w:r w:rsidRPr="001010CC">
        <w:t>服务承诺，实现群众查档</w:t>
      </w:r>
      <w:r w:rsidRPr="001010CC">
        <w:t>“</w:t>
      </w:r>
      <w:r w:rsidRPr="001010CC">
        <w:t>最多跑一次</w:t>
      </w:r>
      <w:r w:rsidRPr="001010CC">
        <w:t>”</w:t>
      </w:r>
      <w:r w:rsidRPr="001010CC">
        <w:t>。</w:t>
      </w:r>
    </w:p>
    <w:p w:rsidR="00AD3738" w:rsidRDefault="00AD3738" w:rsidP="00AD3738">
      <w:pPr>
        <w:spacing w:line="247" w:lineRule="auto"/>
        <w:ind w:firstLineChars="200" w:firstLine="420"/>
      </w:pPr>
      <w:r w:rsidRPr="001010CC">
        <w:t>瑞安市档案馆坚持以</w:t>
      </w:r>
      <w:r w:rsidRPr="001010CC">
        <w:t>“</w:t>
      </w:r>
      <w:r w:rsidRPr="001010CC">
        <w:t>镇村就近查、行政服务中心普遍查、档案馆兜底查</w:t>
      </w:r>
      <w:r w:rsidRPr="001010CC">
        <w:t>”</w:t>
      </w:r>
      <w:r w:rsidRPr="001010CC">
        <w:t>为方向，推进查档服务范围向基层拓展延伸，高标准建设市、镇（街道）、村（社区）三级查档服务体系，形成</w:t>
      </w:r>
      <w:r w:rsidRPr="001010CC">
        <w:t>“</w:t>
      </w:r>
      <w:r w:rsidRPr="001010CC">
        <w:t>查档半小时圈</w:t>
      </w:r>
      <w:r w:rsidRPr="001010CC">
        <w:t>”</w:t>
      </w:r>
      <w:r w:rsidRPr="001010CC">
        <w:t>。市档案馆为全市</w:t>
      </w:r>
      <w:r w:rsidRPr="001010CC">
        <w:t>23</w:t>
      </w:r>
      <w:r w:rsidRPr="001010CC">
        <w:t>个镇（街道）及重点村（社区）开通了浙江档案服务网查档账号。在镇（街道）行政服务中心或村（社区）便民服务中心，群众可凭个人身份证件委托工作人员直接申请查档。市档案馆接到申请后，学籍、出生医学证明、婚姻等</w:t>
      </w:r>
      <w:r w:rsidRPr="001010CC">
        <w:t>24</w:t>
      </w:r>
      <w:r w:rsidRPr="001010CC">
        <w:t>类档案的查档申请</w:t>
      </w:r>
      <w:r w:rsidRPr="001010CC">
        <w:t>1</w:t>
      </w:r>
      <w:r w:rsidRPr="001010CC">
        <w:t>小时内可完成办理，连续工龄、企业会计凭证、计生罚款</w:t>
      </w:r>
      <w:r w:rsidRPr="001010CC">
        <w:t>3</w:t>
      </w:r>
      <w:r w:rsidRPr="001010CC">
        <w:t>类档案的查档申请</w:t>
      </w:r>
      <w:r w:rsidRPr="001010CC">
        <w:t>24</w:t>
      </w:r>
      <w:r w:rsidRPr="001010CC">
        <w:t>小时内完成办理，</w:t>
      </w:r>
      <w:r w:rsidRPr="001010CC">
        <w:rPr>
          <w:rFonts w:hint="eastAsia"/>
        </w:rPr>
        <w:t>办理结果通过发送电子邮件或邮寄复制件送达申请人。</w:t>
      </w:r>
    </w:p>
    <w:p w:rsidR="00AD3738" w:rsidRDefault="00AD3738" w:rsidP="00AD3738">
      <w:pPr>
        <w:spacing w:line="247" w:lineRule="auto"/>
        <w:ind w:firstLineChars="200" w:firstLine="420"/>
      </w:pPr>
      <w:r w:rsidRPr="001010CC">
        <w:t>此外，群众在已开通查档账号的村（社区）便民服务中心或镇（街道）行政服务中心登录浙江档案服务网，提交身份信息凭证、填写查档申请后还可在长三角区域范围内选择档案馆提交申请。档案馆在接到申请后，</w:t>
      </w:r>
      <w:r w:rsidRPr="001010CC">
        <w:t>24</w:t>
      </w:r>
      <w:r w:rsidRPr="001010CC">
        <w:t>小时内即可完成办理并将结果送达申请人，免去了群众跨省、跨市查档的奔波。今年以来，瑞安市已完成异地跨馆查档</w:t>
      </w:r>
      <w:r w:rsidRPr="001010CC">
        <w:t>101</w:t>
      </w:r>
      <w:r w:rsidRPr="001010CC">
        <w:t>人次。</w:t>
      </w:r>
    </w:p>
    <w:p w:rsidR="00AD3738" w:rsidRDefault="00AD3738" w:rsidP="00AD3738">
      <w:pPr>
        <w:spacing w:line="247" w:lineRule="auto"/>
        <w:ind w:firstLineChars="200" w:firstLine="420"/>
      </w:pPr>
      <w:r w:rsidRPr="001010CC">
        <w:t>除跨馆查档之外，群众还可利用档案查阅终端查档。瑞安市档案馆自主研发了集信息验证、自助查阅、证明出具等服务于一体的民生档案查阅一体机，并在曹村镇东岙村率先试点投用，建成了温州市首家村级档案自助查阅点。群众通过人脸识别，进入一体机查阅系统，根据系统提示录入学籍、出生医学证明等个人信息，再按需要进行查档，查阅完成后由一体机即时出证，方便快捷。</w:t>
      </w:r>
    </w:p>
    <w:p w:rsidR="00AD3738" w:rsidRDefault="00AD3738" w:rsidP="00AD3738">
      <w:pPr>
        <w:spacing w:line="247" w:lineRule="auto"/>
        <w:ind w:firstLineChars="200" w:firstLine="420"/>
      </w:pPr>
      <w:r w:rsidRPr="001010CC">
        <w:t>借助浙江档案服务网，瑞安市档案馆建成了以数字资源为基础、安全管理为保障、远程利用为目标的数字档案体系。市档案馆加快档案信息化建设步伐，推进馆藏档案数字化、增量档案电子化，实现了</w:t>
      </w:r>
      <w:r w:rsidRPr="001010CC">
        <w:t>16</w:t>
      </w:r>
      <w:r w:rsidRPr="001010CC">
        <w:t>个部门</w:t>
      </w:r>
      <w:r w:rsidRPr="001010CC">
        <w:t>1.2</w:t>
      </w:r>
      <w:r w:rsidRPr="001010CC">
        <w:t>万件行政审批电子文件全流程在线归档移交，接收了《瑞安日报》电子版和瑞安电视台新闻视频档案，建立了涵盖全部馆藏档案的目录数据库。同时，市档案馆以功能性为基准，对与群众生产生活相关的事项进行重新分类，梳理出</w:t>
      </w:r>
      <w:r w:rsidRPr="001010CC">
        <w:t>25</w:t>
      </w:r>
      <w:r w:rsidRPr="001010CC">
        <w:t>类</w:t>
      </w:r>
      <w:r w:rsidRPr="001010CC">
        <w:t>14.1</w:t>
      </w:r>
      <w:r w:rsidRPr="001010CC">
        <w:t>万余卷档案，建成了婚姻、学籍等</w:t>
      </w:r>
      <w:r w:rsidRPr="001010CC">
        <w:t>17</w:t>
      </w:r>
      <w:r w:rsidRPr="001010CC">
        <w:t>个民生档案专题数据库，并将其录入民生档案查阅一体机，方便群众查阅；推</w:t>
      </w:r>
      <w:r w:rsidRPr="001010CC">
        <w:rPr>
          <w:rFonts w:hint="eastAsia"/>
        </w:rPr>
        <w:t>出了馆藏信息查阅管理系统，对数字档案进行全流程管理，通过局域网、政务网、互联网等载体，为不同的服务对象提供全方位的优质档案查阅利用服务。</w:t>
      </w:r>
    </w:p>
    <w:p w:rsidR="00AD3738" w:rsidRDefault="00AD3738" w:rsidP="00AD3738">
      <w:pPr>
        <w:spacing w:line="247" w:lineRule="auto"/>
        <w:ind w:firstLineChars="200" w:firstLine="420"/>
      </w:pPr>
      <w:r w:rsidRPr="001010CC">
        <w:t>针对群众查阅纸质档案需要来往行政服务中心、档案馆及属地镇（街道），既耗时又费力的现状，瑞安市档案馆主动对接政务服务中心及人社、民政等相关部门，加快部门查档互通体系建设步伐，以数字化赋能信息共享，实现民生档案查阅</w:t>
      </w:r>
      <w:r w:rsidRPr="001010CC">
        <w:t>“</w:t>
      </w:r>
      <w:r w:rsidRPr="001010CC">
        <w:t>最多跑一次</w:t>
      </w:r>
      <w:r w:rsidRPr="001010CC">
        <w:t>”</w:t>
      </w:r>
      <w:r w:rsidRPr="001010CC">
        <w:t>。</w:t>
      </w:r>
    </w:p>
    <w:p w:rsidR="00AD3738" w:rsidRDefault="00AD3738" w:rsidP="00AD3738">
      <w:pPr>
        <w:spacing w:line="247" w:lineRule="auto"/>
        <w:ind w:firstLineChars="200" w:firstLine="420"/>
      </w:pPr>
      <w:r w:rsidRPr="001010CC">
        <w:rPr>
          <w:rFonts w:ascii="MS Mincho" w:eastAsia="MS Mincho" w:hAnsi="MS Mincho" w:cs="MS Mincho" w:hint="eastAsia"/>
        </w:rPr>
        <w:t> </w:t>
      </w:r>
      <w:r w:rsidRPr="001010CC">
        <w:t>对于分头存放的档案资料，市档案馆和对应部门分别将本单位保管的档案进行数字化扫描并共享给对方，并同时开展档案开发利用。若群众查阅市档案馆代为保管的部门档案，相关部门可登录浙江档案服务网查档账号，代群众向市档案馆提出查档申请，并通过</w:t>
      </w:r>
      <w:r w:rsidRPr="001010CC">
        <w:t>“</w:t>
      </w:r>
      <w:r w:rsidRPr="001010CC">
        <w:t>钉钉</w:t>
      </w:r>
      <w:r w:rsidRPr="001010CC">
        <w:t>”</w:t>
      </w:r>
      <w:r w:rsidRPr="001010CC">
        <w:t>等软件及时对接。最后，由市档案馆出具查档结果并通过电子邮件直接发送至对应部门。</w:t>
      </w:r>
    </w:p>
    <w:p w:rsidR="00AD3738" w:rsidRDefault="00AD3738" w:rsidP="00AD3738">
      <w:pPr>
        <w:spacing w:line="247" w:lineRule="auto"/>
        <w:ind w:firstLineChars="200" w:firstLine="420"/>
      </w:pPr>
      <w:r w:rsidRPr="001010CC">
        <w:t>此外，瑞安市档案馆还建立了多功能合一的档案查阅大厅，推出全年无休查档服务。群众在符合法定条件的情况下，凭借个人身份证件可查阅馆藏的所有个人档案资料。对于馆藏没有的档案，由市档案馆对接档案所在部门帮助调阅，真正做到让群众少跑腿。</w:t>
      </w:r>
    </w:p>
    <w:p w:rsidR="00AD3738" w:rsidRDefault="00AD3738" w:rsidP="00AD3738">
      <w:pPr>
        <w:spacing w:line="247" w:lineRule="auto"/>
        <w:ind w:firstLineChars="200" w:firstLine="420"/>
        <w:jc w:val="right"/>
      </w:pPr>
      <w:r w:rsidRPr="001010CC">
        <w:rPr>
          <w:rFonts w:hint="eastAsia"/>
        </w:rPr>
        <w:t>中国档案报</w:t>
      </w:r>
      <w:r>
        <w:rPr>
          <w:rFonts w:hint="eastAsia"/>
        </w:rPr>
        <w:t>2022-03-10</w:t>
      </w:r>
    </w:p>
    <w:p w:rsidR="00AD3738" w:rsidRDefault="00AD3738" w:rsidP="00962390">
      <w:pPr>
        <w:sectPr w:rsidR="00AD3738" w:rsidSect="00962390">
          <w:type w:val="continuous"/>
          <w:pgSz w:w="11906" w:h="16838"/>
          <w:pgMar w:top="1644" w:right="1236" w:bottom="1418" w:left="1814" w:header="851" w:footer="907" w:gutter="0"/>
          <w:pgNumType w:start="1"/>
          <w:cols w:space="720"/>
          <w:docGrid w:type="lines" w:linePitch="341" w:charSpace="2373"/>
        </w:sectPr>
      </w:pPr>
    </w:p>
    <w:p w:rsidR="002C1272" w:rsidRDefault="002C1272"/>
    <w:sectPr w:rsidR="002C12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3738"/>
    <w:rsid w:val="002C1272"/>
    <w:rsid w:val="00AD37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D37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D37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219</Words>
  <Characters>1250</Characters>
  <Application>Microsoft Office Word</Application>
  <DocSecurity>0</DocSecurity>
  <Lines>10</Lines>
  <Paragraphs>2</Paragraphs>
  <ScaleCrop>false</ScaleCrop>
  <Company>Microsoft</Company>
  <LinksUpToDate>false</LinksUpToDate>
  <CharactersWithSpaces>1467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2023-01-29T06:44:00Z</dcterms:created>
</cp:coreProperties>
</file>