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88" w:rsidRDefault="00530C88" w:rsidP="00A85489">
      <w:pPr>
        <w:pStyle w:val="1"/>
        <w:spacing w:line="247" w:lineRule="auto"/>
      </w:pPr>
      <w:r>
        <w:rPr>
          <w:rFonts w:hint="eastAsia"/>
        </w:rPr>
        <w:t>成武县：县委编办三个强化助推年轻干部“后浪奔涌”</w:t>
      </w:r>
    </w:p>
    <w:p w:rsidR="00530C88" w:rsidRDefault="00530C88" w:rsidP="00530C88">
      <w:pPr>
        <w:spacing w:line="247" w:lineRule="auto"/>
        <w:ind w:firstLineChars="200" w:firstLine="420"/>
        <w:jc w:val="left"/>
      </w:pPr>
      <w:r>
        <w:rPr>
          <w:rFonts w:hint="eastAsia"/>
        </w:rPr>
        <w:t>近年来，成武县委编办高度重视年轻干部工作，把年轻干部培养作为提升机构编制队伍整体素质的关键一环，全力锻造新时代机构编制年轻干部生力军。</w:t>
      </w:r>
    </w:p>
    <w:p w:rsidR="00530C88" w:rsidRDefault="00530C88" w:rsidP="00530C88">
      <w:pPr>
        <w:spacing w:line="247" w:lineRule="auto"/>
        <w:ind w:firstLineChars="200" w:firstLine="420"/>
        <w:jc w:val="left"/>
      </w:pPr>
      <w:r>
        <w:rPr>
          <w:rFonts w:hint="eastAsia"/>
        </w:rPr>
        <w:t>强化思想淬炼，提升年轻干部政治素养</w:t>
      </w:r>
    </w:p>
    <w:p w:rsidR="00530C88" w:rsidRDefault="00530C88" w:rsidP="00530C88">
      <w:pPr>
        <w:spacing w:line="247" w:lineRule="auto"/>
        <w:ind w:firstLineChars="200" w:firstLine="420"/>
        <w:jc w:val="left"/>
      </w:pPr>
      <w:r>
        <w:rPr>
          <w:rFonts w:hint="eastAsia"/>
        </w:rPr>
        <w:t>一是注重树牢政治意识。以政治属性为第一属性，以对党忠诚为第一要求，把学深悟透做实习近平新时代中国特色社会主义思想作为首要任务，把贯彻落实党中央和省、市、县委决策部署作为重要内容，培养年轻干部信念坚定、对党忠诚。二是注重强化思想教育。把思想政治教育抓在日常，坚持“线上”和“线下”相结合，运用专题党课、理论学习中心组学习、观看爱国影片、参观红色教育基地等活动，结合“学习强国”“灯塔</w:t>
      </w:r>
      <w:r>
        <w:t>-</w:t>
      </w:r>
      <w:r>
        <w:t>党建在线</w:t>
      </w:r>
      <w:r>
        <w:t>”</w:t>
      </w:r>
      <w:r>
        <w:t>等网络学习平台，持续加强年轻干部教育。三是注重发展年轻党员。高度重视对年轻优秀干部的培养，积极向党组织输送新鲜血液，</w:t>
      </w:r>
      <w:r>
        <w:t>2021</w:t>
      </w:r>
      <w:r>
        <w:t>年以来新发展党员</w:t>
      </w:r>
      <w:r>
        <w:t>4</w:t>
      </w:r>
      <w:r>
        <w:t>名</w:t>
      </w:r>
      <w:r>
        <w:t>,</w:t>
      </w:r>
      <w:r>
        <w:t>新培养入党积极分子</w:t>
      </w:r>
      <w:r>
        <w:t>2</w:t>
      </w:r>
      <w:r>
        <w:t>人，为党的事业发展储备了</w:t>
      </w:r>
      <w:r>
        <w:t>“</w:t>
      </w:r>
      <w:r>
        <w:t>源头活水</w:t>
      </w:r>
      <w:r>
        <w:t>”</w:t>
      </w:r>
      <w:r>
        <w:t>。</w:t>
      </w:r>
    </w:p>
    <w:p w:rsidR="00530C88" w:rsidRDefault="00530C88" w:rsidP="00530C88">
      <w:pPr>
        <w:spacing w:line="247" w:lineRule="auto"/>
        <w:ind w:firstLineChars="200" w:firstLine="420"/>
        <w:jc w:val="left"/>
      </w:pPr>
      <w:r>
        <w:rPr>
          <w:rFonts w:hint="eastAsia"/>
        </w:rPr>
        <w:t>强化专业锤炼，增强年轻干部业务能力</w:t>
      </w:r>
    </w:p>
    <w:p w:rsidR="00530C88" w:rsidRDefault="00530C88" w:rsidP="00530C88">
      <w:pPr>
        <w:spacing w:line="247" w:lineRule="auto"/>
        <w:ind w:firstLineChars="200" w:firstLine="420"/>
        <w:jc w:val="left"/>
      </w:pPr>
      <w:r>
        <w:rPr>
          <w:rFonts w:hint="eastAsia"/>
        </w:rPr>
        <w:t>一是领导高度重视，巧用谈心谈话制度。各分管领导切实带好头、领好队，结合每名年轻干部情况，有针对性开展个别谈心谈话，加压鼓劲，悉心指导。</w:t>
      </w:r>
      <w:r>
        <w:t>2021</w:t>
      </w:r>
      <w:r>
        <w:t>年以来，共计谈话</w:t>
      </w:r>
      <w:r>
        <w:t>13</w:t>
      </w:r>
      <w:r>
        <w:t>人次，为年轻干部找准方向，让干部</w:t>
      </w:r>
      <w:r>
        <w:t>“</w:t>
      </w:r>
      <w:r>
        <w:t>想干</w:t>
      </w:r>
      <w:r>
        <w:t>”“</w:t>
      </w:r>
      <w:r>
        <w:t>能干</w:t>
      </w:r>
      <w:r>
        <w:t>”“</w:t>
      </w:r>
      <w:r>
        <w:t>会干</w:t>
      </w:r>
      <w:r>
        <w:t>”</w:t>
      </w:r>
      <w:r>
        <w:t>。二是聚焦主责主业，精准开展业务培训。立足单位本职工作，组织开展</w:t>
      </w:r>
      <w:r>
        <w:t>“</w:t>
      </w:r>
      <w:r>
        <w:t>学业务、找差距、提能力</w:t>
      </w:r>
      <w:r>
        <w:t>”</w:t>
      </w:r>
      <w:r>
        <w:t>活动。年轻干部按需点课，各股室业务骨干轮流授课，实现</w:t>
      </w:r>
      <w:r>
        <w:t>“</w:t>
      </w:r>
      <w:r>
        <w:t>多对一</w:t>
      </w:r>
      <w:r>
        <w:t>”</w:t>
      </w:r>
      <w:r>
        <w:t>答疑解惑。同时将集中学习、业务考试、总结提升三个环节贯穿活动始终，迅速提升年轻干部机构编制业务能力，真正达到以学促干、以讲强技、以考练兵的效果</w:t>
      </w:r>
      <w:r>
        <w:rPr>
          <w:rFonts w:hint="eastAsia"/>
        </w:rPr>
        <w:t>。三是做好“薪火相传”，真正做到“授之以渔”。试用期人员实行“导师制”，探索建立“以老带新”机制，充分发挥业务骨干“传、帮、带”作用，通过言传身教，将每名年轻干部培养成机构编制工作“行家里手”。</w:t>
      </w:r>
    </w:p>
    <w:p w:rsidR="00530C88" w:rsidRDefault="00530C88" w:rsidP="00530C88">
      <w:pPr>
        <w:spacing w:line="247" w:lineRule="auto"/>
        <w:ind w:firstLineChars="200" w:firstLine="420"/>
        <w:jc w:val="left"/>
      </w:pPr>
      <w:r>
        <w:rPr>
          <w:rFonts w:hint="eastAsia"/>
        </w:rPr>
        <w:t>强化一线锻炼，促使年轻干部快速扎根</w:t>
      </w:r>
    </w:p>
    <w:p w:rsidR="00530C88" w:rsidRDefault="00530C88" w:rsidP="00530C88">
      <w:pPr>
        <w:spacing w:line="247" w:lineRule="auto"/>
        <w:ind w:firstLineChars="200" w:firstLine="420"/>
        <w:jc w:val="left"/>
      </w:pPr>
      <w:r>
        <w:rPr>
          <w:rFonts w:hint="eastAsia"/>
        </w:rPr>
        <w:t>积极引导年轻干部深入基层、深入群众、深入一线，练就担当作为的硬脊梁、铁肩膀、真本事。一是深入基层，参与专题调研活动。让年轻干部全面参与机关职能运行监管、机构编制核查、行政执法下沉等各项工作，下沉到基层调研，全面掌握和分析第一手资料，既为全县机构编制资源配置提供有力依据，又迅速提升干部综合协调能力和分析研判能力。二是深入群众，增强为民服务本领。引导年轻干部主动到群众中去，选派年轻干部为县“四心”工作队员，全力为帮包村群众办实事、解难题。同时在乡村振兴、疫情防控、文明交通劝导、社区“双报到”、美丽庭院创建等工作中，年轻干部积极参与，努力奉献青春力量。三是深入一线，多岗位历练培养。选派年轻干部参与县委组织部干部考察、县委巡察办常规巡察等各项工作，在参与县委重点工作过程中增长才干，在高强度、快节奏的工作中增强年轻干部抗压能力。</w:t>
      </w:r>
    </w:p>
    <w:p w:rsidR="00530C88" w:rsidRDefault="00530C88" w:rsidP="00530C88">
      <w:pPr>
        <w:spacing w:line="247" w:lineRule="auto"/>
        <w:ind w:firstLineChars="200" w:firstLine="420"/>
        <w:jc w:val="left"/>
      </w:pPr>
      <w:r>
        <w:t>2021</w:t>
      </w:r>
      <w:r>
        <w:t>年以来，县委编办年轻同志中，</w:t>
      </w:r>
      <w:r>
        <w:t>1</w:t>
      </w:r>
      <w:r>
        <w:t>名晋升县委编办副主任，</w:t>
      </w:r>
      <w:r>
        <w:t>1</w:t>
      </w:r>
      <w:r>
        <w:t>名晋升县委编办四级主任科员，</w:t>
      </w:r>
      <w:r>
        <w:t>1</w:t>
      </w:r>
      <w:r>
        <w:t>名任乡镇党委委员，真正做到让</w:t>
      </w:r>
      <w:r>
        <w:t>“</w:t>
      </w:r>
      <w:r>
        <w:t>有为</w:t>
      </w:r>
      <w:r>
        <w:t>”</w:t>
      </w:r>
      <w:r>
        <w:t>年轻干部</w:t>
      </w:r>
      <w:r>
        <w:t>“</w:t>
      </w:r>
      <w:r>
        <w:t>有位</w:t>
      </w:r>
      <w:r>
        <w:t>”</w:t>
      </w:r>
      <w:r>
        <w:t>，让县委编办优秀年轻干部</w:t>
      </w:r>
      <w:r>
        <w:t>“</w:t>
      </w:r>
      <w:r>
        <w:t>脱颖而出</w:t>
      </w:r>
      <w:r>
        <w:t>”</w:t>
      </w:r>
      <w:r>
        <w:t>。</w:t>
      </w:r>
    </w:p>
    <w:p w:rsidR="00530C88" w:rsidRDefault="00530C88" w:rsidP="00A85489">
      <w:pPr>
        <w:spacing w:line="247" w:lineRule="auto"/>
        <w:jc w:val="right"/>
        <w:rPr>
          <w:rFonts w:hint="eastAsia"/>
        </w:rPr>
      </w:pPr>
      <w:r>
        <w:rPr>
          <w:rFonts w:hint="eastAsia"/>
        </w:rPr>
        <w:t>成武县委组织部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1"/>
          <w:attr w:name="Year" w:val="2022"/>
        </w:smartTagPr>
        <w:r>
          <w:t>2022-11-6</w:t>
        </w:r>
      </w:smartTag>
    </w:p>
    <w:p w:rsidR="00530C88" w:rsidRDefault="00530C88" w:rsidP="00A85489">
      <w:pPr>
        <w:sectPr w:rsidR="00530C88" w:rsidSect="00A8548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85489" w:rsidRDefault="00A85489"/>
    <w:sectPr w:rsidR="00A85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3403C6">
      <w:r>
        <w:separator/>
      </w:r>
    </w:p>
  </w:endnote>
  <w:endnote w:type="continuationSeparator" w:id="1">
    <w:p w:rsidR="00000000" w:rsidRDefault="00340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3403C6">
      <w:r>
        <w:separator/>
      </w:r>
    </w:p>
  </w:footnote>
  <w:footnote w:type="continuationSeparator" w:id="1">
    <w:p w:rsidR="00000000" w:rsidRDefault="00340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C88"/>
    <w:rsid w:val="003403C6"/>
    <w:rsid w:val="00530C88"/>
    <w:rsid w:val="00A8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30C8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30C88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340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3C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0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3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2023-02-10T05:57:00Z</dcterms:created>
  <dcterms:modified xsi:type="dcterms:W3CDTF">2023-02-10T05:57:00Z</dcterms:modified>
</cp:coreProperties>
</file>