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5E" w:rsidRDefault="00217E5E" w:rsidP="005F2394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发挥资金杠杆作用 扶贫显现乘方效应</w:t>
      </w:r>
      <w:r>
        <w:rPr>
          <w:shd w:val="clear" w:color="auto" w:fill="FFFFFF"/>
        </w:rPr>
        <w:t>——</w:t>
      </w:r>
      <w:r>
        <w:rPr>
          <w:shd w:val="clear" w:color="auto" w:fill="FFFFFF"/>
        </w:rPr>
        <w:t>苏陕协作对口帮扶成效的山阳启示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山阳县地处秦岭腹地，工农业基础薄弱，是一个国家级深度贫困县。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脱贫攻坚以来，山阳县委、县政府因地制宜谋划绿色脱贫产业，深入贯彻习近平总书记对东西部协作工作的重要指示精神，按照省市总体部署和要求，强化工作措施，突出协作重点，注重协作成效，围绕“以协作促发展”的新使命新任务，统筹推进组织领导、做好巩固拓展脱贫攻坚成果、加强区域协作、促进乡村振兴等重点工作，进一步推动苏陕协作工作向深层次、宽领域、多渠道、全方位发展。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和丰阳光食用菌生产线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“十三五”以来，山阳县抢抓东西部协作机遇，精做扶贫资金“引、管、用”文章，深谋远虑地把“好钢用在刀刃上”，实现了由“输血”到“造血”的华丽转身，全县工业经济飞速发展，农业产业厚积薄发，三产融合加速形成……苏陕扶贫协作资金在县域经济发展中，发挥出“四两拨千斤”的作用。“借鸡生蛋”的发展模式，日益显现出扶贫资金的乘方效应。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依托资源禀赋谋划产业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虽然拥有良好的生态资源，但是山阳县的经济发展受环境制约，一直迈不开大步子。自从南京六合区结对帮扶以来，山阳县产业上规模、经济提速快、城乡大繁荣。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如何让农业绿色化？怎样依托生态资源优势发展现代工业？山阳县按照“县域发展抓工业、工业发展抓园区”的思路，加快园区建设，优化产业布局，狠抓精准招商，强化服务保障，促使县域经济迈上有园区承载、有骨干企业支撑、有产业集群的高质量发展轨道。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苏陕扶贫协作资金的注入，对于奋力实现追赶超越的山阳县来说，可谓如鱼得水，如虎添翼。为此，山阳县围绕生物医药、现代材料、绿色食品、生态旅游、电子信息“五大板块”，精准招商，精心谋划，借势发力，把绿色产业作为农民增收的主导产业，开创了彪炳史册的脱贫新途径。</w:t>
      </w:r>
    </w:p>
    <w:p w:rsidR="00217E5E" w:rsidRDefault="00217E5E" w:rsidP="00217E5E">
      <w:pPr>
        <w:ind w:firstLineChars="200" w:firstLine="420"/>
      </w:pPr>
      <w:r>
        <w:t>2000</w:t>
      </w:r>
      <w:r>
        <w:t>万触摸屏项目生产线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在政策扶持上，山阳县制定了《山阳县县域工业集中区入园企业准入与优惠奖励办法》《关于支持山阳县电子信息产业发展暂行办法》《山阳县食（药）用菌产业扶持办法（试行）》《山阳县木耳产业高质量发展扶持办法（试行）》等惠企政策，针对金鸡扶贫产业园、陕西和丰阳光食用菌产业园等项目采取“一企一策”“一事一议”的方式，力促企业轻装上阵，快速落地建设。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深化两地协作，实现优势互补，山阳县借力苏陕协作东风，按照“园区化承载、项目化推进、集群化发展”的思路，高起点规划、高标准建设、高质量招商、高水平服务的山阳县电子信息产业园加足马力运行，发展态势良好。已建成</w:t>
      </w:r>
      <w:r>
        <w:t>4</w:t>
      </w:r>
      <w:r>
        <w:t>家标准化鸽业小区，蛋鸽养殖达</w:t>
      </w:r>
      <w:r>
        <w:t>2.08</w:t>
      </w:r>
      <w:r>
        <w:t>万对，受益贫困群众</w:t>
      </w:r>
      <w:r>
        <w:t>260</w:t>
      </w:r>
      <w:r>
        <w:t>余户。食用菌产业遍及</w:t>
      </w:r>
      <w:r>
        <w:t>18</w:t>
      </w:r>
      <w:r>
        <w:t>个镇办，带动数十万群众增收。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数据显示，到</w:t>
      </w:r>
      <w:r>
        <w:t>2021</w:t>
      </w:r>
      <w:r>
        <w:t>年，苏陕协作累计落实四级财政帮扶资金</w:t>
      </w:r>
      <w:r>
        <w:t>6.33</w:t>
      </w:r>
      <w:r>
        <w:t>亿元，共建园区</w:t>
      </w:r>
      <w:r>
        <w:t>3</w:t>
      </w:r>
      <w:r>
        <w:t>个，引进企业落户</w:t>
      </w:r>
      <w:r>
        <w:t>8</w:t>
      </w:r>
      <w:r>
        <w:t>家，实施协作项目</w:t>
      </w:r>
      <w:r>
        <w:t>119</w:t>
      </w:r>
      <w:r>
        <w:t>个、结对帮扶项目</w:t>
      </w:r>
      <w:r>
        <w:t>48</w:t>
      </w:r>
      <w:r>
        <w:t>个，帮助全县</w:t>
      </w:r>
      <w:r>
        <w:t>238</w:t>
      </w:r>
      <w:r>
        <w:t>个村集体经济实现稳定增收</w:t>
      </w:r>
      <w:r>
        <w:t>5</w:t>
      </w:r>
      <w:r>
        <w:t>万元以上，</w:t>
      </w:r>
      <w:r>
        <w:t>4.2</w:t>
      </w:r>
      <w:r>
        <w:t>万贫困人口脱贫增收。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利益联结实现多方共赢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没有资金，建设园区只是天方夜谭；没有园区，农民增收成为一句空话。政府要社会效益，企业要经济效益，农民要真金白银，苏陕扶贫协作资金的杠杆作用，联结了多方利益共同体。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以落户在高坝店镇的和丰阳光公司为例，投资</w:t>
      </w:r>
      <w:r>
        <w:t>5.86</w:t>
      </w:r>
      <w:r>
        <w:t>亿元建成年产</w:t>
      </w:r>
      <w:r>
        <w:t>6000</w:t>
      </w:r>
      <w:r>
        <w:t>万袋木耳菌袋自动化生产区、年产</w:t>
      </w:r>
      <w:r>
        <w:t>1200</w:t>
      </w:r>
      <w:r>
        <w:t>万袋海鲜菇工厂化生产区、年产</w:t>
      </w:r>
      <w:r>
        <w:t>1000</w:t>
      </w:r>
      <w:r>
        <w:t>吨食用菌产品深加工包装区</w:t>
      </w:r>
      <w:r>
        <w:t>“</w:t>
      </w:r>
      <w:r>
        <w:t>三大核心区</w:t>
      </w:r>
      <w:r>
        <w:t>”</w:t>
      </w:r>
      <w:r>
        <w:t>，配建科技研发、技术培训、试验示范、产品集散</w:t>
      </w:r>
      <w:r>
        <w:t>“</w:t>
      </w:r>
      <w:r>
        <w:t>四大融合基地</w:t>
      </w:r>
      <w:r>
        <w:t>”</w:t>
      </w:r>
      <w:r>
        <w:t>。实行企业合同供袋、订单收购、租赁经营、专家指导、统一管理、保险托底等经营模式，带动全县发展经营主体</w:t>
      </w:r>
      <w:r>
        <w:t>67</w:t>
      </w:r>
      <w:r>
        <w:t>家，建成基地</w:t>
      </w:r>
      <w:r>
        <w:t>79</w:t>
      </w:r>
      <w:r>
        <w:t>个、标准化大棚</w:t>
      </w:r>
      <w:r>
        <w:t>3300</w:t>
      </w:r>
      <w:r>
        <w:t>个，发展食用菌</w:t>
      </w:r>
      <w:r>
        <w:t>8000</w:t>
      </w:r>
      <w:r>
        <w:t>万袋，实现综合产值</w:t>
      </w:r>
      <w:r>
        <w:t>15</w:t>
      </w:r>
      <w:r>
        <w:t>亿元。</w:t>
      </w:r>
      <w:r>
        <w:t>1</w:t>
      </w:r>
      <w:r>
        <w:t>万户脱贫户镶嵌在食用菌产业链上，户均增收</w:t>
      </w:r>
      <w:r>
        <w:t>1.2</w:t>
      </w:r>
      <w:r>
        <w:t>万元。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高坝店镇鸽业小区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通过苏陕协作项目带动、资金撬动，加速了脱贫攻坚进程，实现了农户土地流转收租金、园区务工挣薪金、入股分红得股金、自营联营赚现金的多渠道增收模式。该项目全部达产后，可实现年收入</w:t>
      </w:r>
      <w:r>
        <w:t>7.8</w:t>
      </w:r>
      <w:r>
        <w:t>亿元，利润</w:t>
      </w:r>
      <w:r>
        <w:t>1.2</w:t>
      </w:r>
      <w:r>
        <w:t>亿元，提供就业岗位</w:t>
      </w:r>
      <w:r>
        <w:t>300</w:t>
      </w:r>
      <w:r>
        <w:t>余个，带动用工</w:t>
      </w:r>
      <w:r>
        <w:t>1000</w:t>
      </w:r>
      <w:r>
        <w:t>余人，人均增收</w:t>
      </w:r>
      <w:r>
        <w:t>3</w:t>
      </w:r>
      <w:r>
        <w:t>万元以上。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利益联结机制还体现在务工增收上。苏陕协作项目采取“订单式”技能培训和“定向式”劳务输出，把劳动力转移就业作为贫困群众最直接、最有效、最稳定的增收主渠道。围绕协作项目基地、社区工厂，大力推行“订单式”技能培训。目前，已开展贫困人口技能培训</w:t>
      </w:r>
      <w:r>
        <w:t>1670</w:t>
      </w:r>
      <w:r>
        <w:t>人次，解决就近就地就业</w:t>
      </w:r>
      <w:r>
        <w:t>3808</w:t>
      </w:r>
      <w:r>
        <w:t>人；精准对接东部地区用工需求，开展宁商劳务协作专题招聘会</w:t>
      </w:r>
      <w:r>
        <w:t>30</w:t>
      </w:r>
      <w:r>
        <w:t>余场次，完成贫困劳动力向东部转移就业</w:t>
      </w:r>
      <w:r>
        <w:t>473</w:t>
      </w:r>
      <w:r>
        <w:t>人，其他地区输出就业</w:t>
      </w:r>
      <w:r>
        <w:t>703</w:t>
      </w:r>
      <w:r>
        <w:t>人。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在两地职校合作上，建立“</w:t>
      </w:r>
      <w:r>
        <w:t>2.5+0.5”</w:t>
      </w:r>
      <w:r>
        <w:t>职教模式，联合培养职业技术人才</w:t>
      </w:r>
      <w:r>
        <w:t>26</w:t>
      </w:r>
      <w:r>
        <w:t>人，其中</w:t>
      </w:r>
      <w:r>
        <w:t>9</w:t>
      </w:r>
      <w:r>
        <w:t>人已与南京实习企业签订了就业协议。向南京市公安局定向输送辅警</w:t>
      </w:r>
      <w:r>
        <w:t>160</w:t>
      </w:r>
      <w:r>
        <w:t>余名，人均年收入超过</w:t>
      </w:r>
      <w:r>
        <w:t>7</w:t>
      </w:r>
      <w:r>
        <w:t>万元。今年，共开展培训</w:t>
      </w:r>
      <w:r>
        <w:t>12</w:t>
      </w:r>
      <w:r>
        <w:t>期、</w:t>
      </w:r>
      <w:r>
        <w:t>450</w:t>
      </w:r>
      <w:r>
        <w:t>人次，帮助东部结对省份就业</w:t>
      </w:r>
      <w:r>
        <w:t>200</w:t>
      </w:r>
      <w:r>
        <w:t>人、省内就近就业</w:t>
      </w:r>
      <w:r>
        <w:t>1280</w:t>
      </w:r>
      <w:r>
        <w:t>人、转移省外就业</w:t>
      </w:r>
      <w:r>
        <w:t>240</w:t>
      </w:r>
      <w:r>
        <w:t>人。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消费扶贫打通南北市场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苏陕协作除了在资金上扶持、人才上交流、技术上支持外，还在消费扶贫上打通了南北市场，让“秦岭源味”走进了南京市民家庭。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几年来，山阳县抢抓苏陕协作机遇，走上了将东部企业“引进来”与山地农产品“走出去”相结合的路子，用市场化手段把企业需求与产品供求有效地链接在一起，形成了产、供、销一条龙经营模式。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蛋鸽养殖场房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今年新冠肺炎疫情期间，为了解决农产品滞销难题，山阳积极创新思路，开展“云签约”活动，力促山阳农产品企业与苏果超市、永辉超市达成了“源头采购”和“产地直采”合作协议。山阳农产品已进驻苏果超市、永辉超市等南京</w:t>
      </w:r>
      <w:r>
        <w:t>85</w:t>
      </w:r>
      <w:r>
        <w:t>家大卖场、</w:t>
      </w:r>
      <w:r>
        <w:t>123</w:t>
      </w:r>
      <w:r>
        <w:t>家社区店和</w:t>
      </w:r>
      <w:r>
        <w:t>“</w:t>
      </w:r>
      <w:r>
        <w:t>苏果优选</w:t>
      </w:r>
      <w:r>
        <w:t>”“</w:t>
      </w:r>
      <w:r>
        <w:t>永辉生活</w:t>
      </w:r>
      <w:r>
        <w:t>”</w:t>
      </w:r>
      <w:r>
        <w:t>线上平台。与此同时，积极开展电商培训，共孵化电商</w:t>
      </w:r>
      <w:r>
        <w:t>27</w:t>
      </w:r>
      <w:r>
        <w:t>家。目前，山阳农产品在南京已实现了</w:t>
      </w:r>
      <w:r>
        <w:t>“</w:t>
      </w:r>
      <w:r>
        <w:t>进社区、进门店、进农贸</w:t>
      </w:r>
      <w:r>
        <w:t>”</w:t>
      </w:r>
      <w:r>
        <w:t>，形成了</w:t>
      </w:r>
      <w:r>
        <w:t>“</w:t>
      </w:r>
      <w:r>
        <w:t>供销一体化、团购直通车、线上微商号</w:t>
      </w:r>
      <w:r>
        <w:t>”</w:t>
      </w:r>
      <w:r>
        <w:t>的消费扶贫模式。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苏陕协作架起消费桥梁，深山源味进军南方市场。“十三五”以来，线上线下共助销农产品</w:t>
      </w:r>
      <w:r>
        <w:t>5670</w:t>
      </w:r>
      <w:r>
        <w:t>万元，带动</w:t>
      </w:r>
      <w:r>
        <w:t>2262</w:t>
      </w:r>
      <w:r>
        <w:t>户脱贫户增收，此项工作排名全市第一。</w:t>
      </w:r>
      <w:r>
        <w:t>“</w:t>
      </w:r>
      <w:r>
        <w:t>运用市场化手段助力消费扶贫</w:t>
      </w:r>
      <w:r>
        <w:t>”</w:t>
      </w:r>
      <w:r>
        <w:t>作为江苏省</w:t>
      </w:r>
      <w:r>
        <w:t>2018</w:t>
      </w:r>
      <w:r>
        <w:t>年东西部扶贫协作典型案例上报国务院扶贫办。</w:t>
      </w:r>
      <w:r>
        <w:t>2021</w:t>
      </w:r>
      <w:r>
        <w:t>年，扎实推进消费帮扶，成立消费帮扶专班，多部门联动，</w:t>
      </w:r>
      <w:r>
        <w:t>83</w:t>
      </w:r>
      <w:r>
        <w:t>家企业已入驻</w:t>
      </w:r>
      <w:r>
        <w:t>“</w:t>
      </w:r>
      <w:r>
        <w:t>消费扶贫工作系统</w:t>
      </w:r>
      <w:r>
        <w:t>”</w:t>
      </w:r>
      <w:r>
        <w:t>、</w:t>
      </w:r>
      <w:r>
        <w:t>35</w:t>
      </w:r>
      <w:r>
        <w:t>家企业入驻</w:t>
      </w:r>
      <w:r>
        <w:t>“832</w:t>
      </w:r>
      <w:r>
        <w:t>平台</w:t>
      </w:r>
      <w:r>
        <w:t>”</w:t>
      </w:r>
      <w:r>
        <w:t>，销售手工挂面、红薯粉条、蜂蜜、茶叶等种类</w:t>
      </w:r>
      <w:r>
        <w:t>263</w:t>
      </w:r>
      <w:r>
        <w:t>款产品，本地农产品在南京市场线上线下多渠道销售金额达</w:t>
      </w:r>
      <w:r>
        <w:t>2260</w:t>
      </w:r>
      <w:r>
        <w:t>万元。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科技赋能“双创”潮起潮涌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西部地区与东部地区产业发展的差异，主要体现在科技力量的差距上。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苏陕协作项目强化科技支撑，扶持企业做大做强，实行智能化管理，对园区基地菌菇大棚实施数字监测、远程指导，帮助企业制定行业标准。在此期间，和丰阳光公司聘请中国科学院院士赵其国、苏州硒谷公司尹雪斌为首席专家，与西北农林科技大学、陕西省微生物研究所等合作，组建陕西珍馐食用菌研究所，开展食用菌品种和富硒木耳等关键技术研发，引进选育适合山阳栽培的黑木耳、元蘑、滑子菇等品种</w:t>
      </w:r>
      <w:r>
        <w:t>9</w:t>
      </w:r>
      <w:r>
        <w:t>个，开发食用菌系列产品</w:t>
      </w:r>
      <w:r>
        <w:t>23</w:t>
      </w:r>
      <w:r>
        <w:t>个，注册</w:t>
      </w:r>
      <w:r>
        <w:t>“</w:t>
      </w:r>
      <w:r>
        <w:t>丰阳硒耳</w:t>
      </w:r>
      <w:r>
        <w:t>”“</w:t>
      </w:r>
      <w:r>
        <w:t>好菇菇</w:t>
      </w:r>
      <w:r>
        <w:t>”</w:t>
      </w:r>
      <w:r>
        <w:t>等商标，</w:t>
      </w:r>
      <w:r>
        <w:t>“</w:t>
      </w:r>
      <w:r>
        <w:t>山阳天麻</w:t>
      </w:r>
      <w:r>
        <w:t>”</w:t>
      </w:r>
      <w:r>
        <w:t>获得国家地理登记保护，持续擦亮</w:t>
      </w:r>
      <w:r>
        <w:t>“</w:t>
      </w:r>
      <w:r>
        <w:t>源味山阳</w:t>
      </w:r>
      <w:r>
        <w:t>”</w:t>
      </w:r>
      <w:r>
        <w:t>农产品区域公用品牌。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电子信息产业园二期三期全景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脱贫攻坚期间，山阳县大力实施创新驱动战略，主动融入“秦创原”创新驱动平台，积极探索“西安研发、山阳制造”，实施科技成果转化项目</w:t>
      </w:r>
      <w:r>
        <w:t>7</w:t>
      </w:r>
      <w:r>
        <w:t>个，突破关键工艺技术</w:t>
      </w:r>
      <w:r>
        <w:t>12</w:t>
      </w:r>
      <w:r>
        <w:t>项</w:t>
      </w:r>
      <w:r>
        <w:t>……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山阳县生产高科技产品，得益于苏陕协作建设电子产业园。触控显示一体化“链主”企业雷博公司，拥有完整的质量管理体系认证和产品系列认证，获得了</w:t>
      </w:r>
      <w:r>
        <w:t>11</w:t>
      </w:r>
      <w:r>
        <w:t>项发明专利，</w:t>
      </w:r>
      <w:r>
        <w:t>5-45</w:t>
      </w:r>
      <w:r>
        <w:t>寸和</w:t>
      </w:r>
      <w:r>
        <w:t>2.5D</w:t>
      </w:r>
      <w:r>
        <w:t>无边框电容式触摸屏为全球首创，</w:t>
      </w:r>
      <w:r>
        <w:t>JTC23802</w:t>
      </w:r>
      <w:r>
        <w:t>产品</w:t>
      </w:r>
      <w:r>
        <w:t>ESD</w:t>
      </w:r>
      <w:r>
        <w:t>超强抗干扰能力高于空客、波音设定标准。该公司总投资</w:t>
      </w:r>
      <w:r>
        <w:t>5.7</w:t>
      </w:r>
      <w:r>
        <w:t>亿元，建设电容触摸屏、电容式触控显示一体化模组等电子产品及配件生产线</w:t>
      </w:r>
      <w:r>
        <w:t>12</w:t>
      </w:r>
      <w:r>
        <w:t>条，年生产智能触摸屏</w:t>
      </w:r>
      <w:r>
        <w:t>2000</w:t>
      </w:r>
      <w:r>
        <w:t>万片。项目全部建成达产达效后预计年可实现产值</w:t>
      </w:r>
      <w:r>
        <w:t>5</w:t>
      </w:r>
      <w:r>
        <w:t>亿元，税收</w:t>
      </w:r>
      <w:r>
        <w:t>1100</w:t>
      </w:r>
      <w:r>
        <w:t>万元，亩均税收</w:t>
      </w:r>
      <w:r>
        <w:t>60</w:t>
      </w:r>
      <w:r>
        <w:t>万元，安置就业</w:t>
      </w:r>
      <w:r>
        <w:t>400</w:t>
      </w:r>
      <w:r>
        <w:t>余人。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目前，山阳县已建成标准厂房</w:t>
      </w:r>
      <w:r>
        <w:t>12.5</w:t>
      </w:r>
      <w:r>
        <w:t>万平方米、在建</w:t>
      </w:r>
      <w:r>
        <w:t>3.5</w:t>
      </w:r>
      <w:r>
        <w:t>万平方米，入驻电子信息类企业</w:t>
      </w:r>
      <w:r>
        <w:t>9</w:t>
      </w:r>
      <w:r>
        <w:t>家，</w:t>
      </w:r>
      <w:r>
        <w:t>6</w:t>
      </w:r>
      <w:r>
        <w:t>家已建成投产。预计年可实现产值</w:t>
      </w:r>
      <w:r>
        <w:t>50</w:t>
      </w:r>
      <w:r>
        <w:t>亿元、利税</w:t>
      </w:r>
      <w:r>
        <w:t>5</w:t>
      </w:r>
      <w:r>
        <w:t>亿元，安置就业</w:t>
      </w:r>
      <w:r>
        <w:t>3000</w:t>
      </w:r>
      <w:r>
        <w:t>余人。</w:t>
      </w:r>
    </w:p>
    <w:p w:rsidR="00217E5E" w:rsidRDefault="00217E5E" w:rsidP="00217E5E">
      <w:pPr>
        <w:ind w:firstLineChars="200" w:firstLine="420"/>
      </w:pPr>
      <w:r>
        <w:rPr>
          <w:rFonts w:hint="eastAsia"/>
        </w:rPr>
        <w:t>站在新的历史起点，绘制新的发展蓝图。山阳县将紧扣苏陕协作重点工作，持续深化产业合作，加强区域合作，做好巩固拓展脱贫攻坚成果同乡村振兴有效衔接，推动经济社会高质量发展。</w:t>
      </w:r>
    </w:p>
    <w:p w:rsidR="00217E5E" w:rsidRDefault="00217E5E" w:rsidP="00217E5E">
      <w:pPr>
        <w:ind w:firstLineChars="200" w:firstLine="420"/>
        <w:jc w:val="right"/>
      </w:pPr>
      <w:r w:rsidRPr="00D46FA1">
        <w:rPr>
          <w:rFonts w:hint="eastAsia"/>
        </w:rPr>
        <w:t>商洛日报</w:t>
      </w:r>
      <w:r w:rsidRPr="00D46FA1">
        <w:t>2022-10-23</w:t>
      </w:r>
    </w:p>
    <w:p w:rsidR="00217E5E" w:rsidRDefault="00217E5E" w:rsidP="00206D01">
      <w:pPr>
        <w:rPr>
          <w:shd w:val="clear" w:color="auto" w:fill="FFFFFF"/>
        </w:rPr>
        <w:sectPr w:rsidR="00217E5E" w:rsidSect="00206D0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E455C" w:rsidRDefault="009E455C"/>
    <w:sectPr w:rsidR="009E4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7E5E"/>
    <w:rsid w:val="00217E5E"/>
    <w:rsid w:val="009E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17E5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17E5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2951</Characters>
  <Application>Microsoft Office Word</Application>
  <DocSecurity>0</DocSecurity>
  <Lines>24</Lines>
  <Paragraphs>6</Paragraphs>
  <ScaleCrop>false</ScaleCrop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2023-01-29T07:12:00Z</dcterms:created>
</cp:coreProperties>
</file>