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50BE" w:rsidRDefault="006350BE" w:rsidP="001F13D5">
      <w:pPr>
        <w:pStyle w:val="1"/>
        <w:spacing w:line="247" w:lineRule="auto"/>
      </w:pPr>
      <w:r>
        <w:rPr>
          <w:rFonts w:hint="eastAsia"/>
        </w:rPr>
        <w:t>蓝山县委编办：学思悟行相结合</w:t>
      </w:r>
      <w:r>
        <w:t xml:space="preserve"> 谱写机构编制工作新篇章</w:t>
      </w:r>
    </w:p>
    <w:p w:rsidR="006350BE" w:rsidRDefault="006350BE" w:rsidP="006350BE">
      <w:pPr>
        <w:spacing w:line="247" w:lineRule="auto"/>
        <w:ind w:firstLineChars="200" w:firstLine="420"/>
        <w:jc w:val="left"/>
      </w:pPr>
      <w:r>
        <w:rPr>
          <w:rFonts w:hint="eastAsia"/>
        </w:rPr>
        <w:t>蓝山县委编办坚持把学习贯彻党的二十大精神作为当前和今后一个时期的重要政治任务抓实抓好，在全办上下掀起学习热潮，切实做到学思用贯通、知行信统一，在新时代新征程上展现新气象新作为。近日，蓝山县委编办组织召开主题为“学思悟行相结合，争做新时代编制人”的全体干部职工大会。</w:t>
      </w:r>
    </w:p>
    <w:p w:rsidR="006350BE" w:rsidRDefault="006350BE" w:rsidP="006350BE">
      <w:pPr>
        <w:spacing w:line="247" w:lineRule="auto"/>
        <w:ind w:firstLineChars="200" w:firstLine="420"/>
        <w:jc w:val="left"/>
      </w:pPr>
      <w:r>
        <w:rPr>
          <w:rFonts w:hint="eastAsia"/>
        </w:rPr>
        <w:t>会上，全体干部职工分岗位就前期工作进行了总结，并结合党的二十大精神就下段工作进行了谋划研讨。会议指出，全办干部要提高政治站位，学思悟行相结合，争做新时代编制人，从四个方面发力，共同谱写机构编制工作新篇章。</w:t>
      </w:r>
    </w:p>
    <w:p w:rsidR="006350BE" w:rsidRDefault="006350BE" w:rsidP="006350BE">
      <w:pPr>
        <w:spacing w:line="247" w:lineRule="auto"/>
        <w:ind w:firstLineChars="200" w:firstLine="420"/>
        <w:jc w:val="left"/>
      </w:pPr>
      <w:r>
        <w:rPr>
          <w:rFonts w:hint="eastAsia"/>
        </w:rPr>
        <w:t>学讲话把握精髓要义。全办人员要深入学习贯彻党的二十大报告精神，并将学习党的二十大报告，与贯彻省委、市委、县委重要部署有机结合，争取深学细悟，把握报告精髓要义。</w:t>
      </w:r>
    </w:p>
    <w:p w:rsidR="006350BE" w:rsidRDefault="006350BE" w:rsidP="006350BE">
      <w:pPr>
        <w:spacing w:line="247" w:lineRule="auto"/>
        <w:ind w:firstLineChars="200" w:firstLine="420"/>
        <w:jc w:val="left"/>
      </w:pPr>
      <w:r>
        <w:rPr>
          <w:rFonts w:hint="eastAsia"/>
        </w:rPr>
        <w:t>悟思想激发奋进动力。机构编制部门要始终胸怀“国之大者”，要聚焦大局抓落实。切实将思想和行动统一到党的二十大精神上来，蹄疾步稳推进机构编制工作高质量发展。</w:t>
      </w:r>
    </w:p>
    <w:p w:rsidR="006350BE" w:rsidRDefault="006350BE" w:rsidP="006350BE">
      <w:pPr>
        <w:spacing w:line="247" w:lineRule="auto"/>
        <w:ind w:firstLineChars="200" w:firstLine="420"/>
        <w:jc w:val="left"/>
      </w:pPr>
      <w:r>
        <w:rPr>
          <w:rFonts w:hint="eastAsia"/>
        </w:rPr>
        <w:t>见行动增强履职担当。机构编制部门要进一步提高履职能力，强化服务中心大局水平；推进重点领域和关键环节体制机制创新，协同推进“大综合一体化”行政执法改革向广度深度发力，目前蓝山县完成了文化、农业、市场监管、交通、城市管理等领域的综合执法改革工作；为进一步加大统筹调剂和内部挖潜力度，将编制资源向民生领域、向基层一线倾斜，立足于党的二十大报告提出的“增进民生福祉，提高人民生活品质”，今年蓝山县为示范性幼儿园增加编制</w:t>
      </w:r>
      <w:r>
        <w:t>30</w:t>
      </w:r>
      <w:r>
        <w:t>名，同时完成了</w:t>
      </w:r>
      <w:r>
        <w:t>2</w:t>
      </w:r>
      <w:r>
        <w:t>所民办学校转公办学校；立足于党的二十大报告提出的</w:t>
      </w:r>
      <w:r>
        <w:t>“</w:t>
      </w:r>
      <w:r>
        <w:t>强化现代化建设人才支撑</w:t>
      </w:r>
      <w:r>
        <w:t>”</w:t>
      </w:r>
      <w:r>
        <w:t>今年核准</w:t>
      </w:r>
      <w:r>
        <w:rPr>
          <w:rFonts w:hint="eastAsia"/>
        </w:rPr>
        <w:t>引进人才用编计划</w:t>
      </w:r>
      <w:r>
        <w:t>107</w:t>
      </w:r>
      <w:r>
        <w:t>名。今后，蓝山县委编办将进一步管好用活机构编制资源，扎实推进机构编制工作再上新台阶，为经济社会发展提供强有力的保障。</w:t>
      </w:r>
    </w:p>
    <w:p w:rsidR="006350BE" w:rsidRDefault="006350BE" w:rsidP="006350BE">
      <w:pPr>
        <w:spacing w:line="247" w:lineRule="auto"/>
        <w:ind w:firstLineChars="200" w:firstLine="420"/>
        <w:jc w:val="left"/>
      </w:pPr>
      <w:r>
        <w:rPr>
          <w:rFonts w:hint="eastAsia"/>
        </w:rPr>
        <w:t>当先锋打造过硬政治部门。全办人员要敢做善为，立下做大事的志向，保持当先锋的状态，铆足抓落实的韧劲、创一流的拼劲，勇于打头阵、攻难关，千方百计求突破、谋创新，在新征程上开创机构编制工作新局面。</w:t>
      </w:r>
    </w:p>
    <w:p w:rsidR="006350BE" w:rsidRDefault="006350BE" w:rsidP="001F13D5">
      <w:pPr>
        <w:spacing w:line="247" w:lineRule="auto"/>
        <w:jc w:val="right"/>
      </w:pPr>
      <w:r>
        <w:rPr>
          <w:rFonts w:hint="eastAsia"/>
        </w:rPr>
        <w:t>红网</w:t>
      </w:r>
      <w:smartTag w:uri="urn:schemas-microsoft-com:office:smarttags" w:element="chsdate">
        <w:smartTagPr>
          <w:attr w:name="IsROCDate" w:val="False"/>
          <w:attr w:name="IsLunarDate" w:val="False"/>
          <w:attr w:name="Day" w:val="23"/>
          <w:attr w:name="Month" w:val="11"/>
          <w:attr w:name="Year" w:val="2022"/>
        </w:smartTagPr>
        <w:r>
          <w:t>2022-11-23</w:t>
        </w:r>
      </w:smartTag>
    </w:p>
    <w:p w:rsidR="006350BE" w:rsidRDefault="006350BE" w:rsidP="001F13D5">
      <w:pPr>
        <w:sectPr w:rsidR="006350BE" w:rsidSect="001F13D5">
          <w:type w:val="continuous"/>
          <w:pgSz w:w="11906" w:h="16838"/>
          <w:pgMar w:top="1644" w:right="1236" w:bottom="1418" w:left="1814" w:header="851" w:footer="907" w:gutter="0"/>
          <w:pgNumType w:start="1"/>
          <w:cols w:space="720"/>
          <w:docGrid w:type="lines" w:linePitch="341" w:charSpace="2373"/>
        </w:sectPr>
      </w:pPr>
    </w:p>
    <w:p w:rsidR="001F13D5" w:rsidRDefault="001F13D5"/>
    <w:sectPr w:rsidR="001F13D5">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00000" w:rsidRDefault="00510E92">
      <w:r>
        <w:separator/>
      </w:r>
    </w:p>
  </w:endnote>
  <w:endnote w:type="continuationSeparator" w:id="1">
    <w:p w:rsidR="00000000" w:rsidRDefault="00510E92">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00000" w:rsidRDefault="00510E92">
      <w:r>
        <w:separator/>
      </w:r>
    </w:p>
  </w:footnote>
  <w:footnote w:type="continuationSeparator" w:id="1">
    <w:p w:rsidR="00000000" w:rsidRDefault="00510E9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doNotTrackMoves/>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350BE"/>
    <w:rsid w:val="001F13D5"/>
    <w:rsid w:val="00510E92"/>
    <w:rsid w:val="006350BE"/>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paragraph" w:styleId="1">
    <w:name w:val="heading 1"/>
    <w:basedOn w:val="a"/>
    <w:next w:val="a"/>
    <w:link w:val="1Char"/>
    <w:qFormat/>
    <w:rsid w:val="006350BE"/>
    <w:pPr>
      <w:widowControl/>
      <w:spacing w:before="100" w:beforeAutospacing="1" w:after="100" w:afterAutospacing="1"/>
      <w:ind w:firstLineChars="200" w:firstLine="643"/>
      <w:jc w:val="center"/>
      <w:outlineLvl w:val="0"/>
    </w:pPr>
    <w:rPr>
      <w:rFonts w:ascii="黑体" w:eastAsia="黑体" w:hAnsi="宋体"/>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350BE"/>
    <w:rPr>
      <w:rFonts w:ascii="黑体" w:eastAsia="黑体" w:hAnsi="宋体" w:cs="Times New Roman"/>
      <w:b/>
      <w:kern w:val="36"/>
      <w:sz w:val="32"/>
      <w:szCs w:val="32"/>
    </w:rPr>
  </w:style>
  <w:style w:type="paragraph" w:styleId="a3">
    <w:name w:val="header"/>
    <w:basedOn w:val="a"/>
    <w:link w:val="Char"/>
    <w:uiPriority w:val="99"/>
    <w:semiHidden/>
    <w:unhideWhenUsed/>
    <w:rsid w:val="00510E9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510E92"/>
    <w:rPr>
      <w:kern w:val="2"/>
      <w:sz w:val="18"/>
      <w:szCs w:val="18"/>
    </w:rPr>
  </w:style>
  <w:style w:type="paragraph" w:styleId="a4">
    <w:name w:val="footer"/>
    <w:basedOn w:val="a"/>
    <w:link w:val="Char0"/>
    <w:uiPriority w:val="99"/>
    <w:semiHidden/>
    <w:unhideWhenUsed/>
    <w:rsid w:val="00510E92"/>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510E92"/>
    <w:rPr>
      <w:kern w:val="2"/>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127</Words>
  <Characters>730</Characters>
  <Application>Microsoft Office Word</Application>
  <DocSecurity>0</DocSecurity>
  <Lines>6</Lines>
  <Paragraphs>1</Paragraphs>
  <ScaleCrop>false</ScaleCrop>
  <Company>Microsoft</Company>
  <LinksUpToDate>false</LinksUpToDate>
  <CharactersWithSpaces>856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Microsoft</cp:lastModifiedBy>
  <cp:revision>2</cp:revision>
  <dcterms:created xsi:type="dcterms:W3CDTF">2023-02-10T05:57:00Z</dcterms:created>
  <dcterms:modified xsi:type="dcterms:W3CDTF">2023-02-10T05:57:00Z</dcterms:modified>
</cp:coreProperties>
</file>