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25" w:rsidRDefault="00EC0125" w:rsidP="00107774">
      <w:pPr>
        <w:pStyle w:val="1"/>
      </w:pPr>
      <w:r>
        <w:rPr>
          <w:rFonts w:hint="eastAsia"/>
        </w:rPr>
        <w:t>招远市玲珑镇：脱贫攻坚办实事</w:t>
      </w:r>
      <w:r>
        <w:t xml:space="preserve"> </w:t>
      </w:r>
      <w:r>
        <w:rPr>
          <w:rFonts w:hint="eastAsia"/>
        </w:rPr>
        <w:t>结对帮扶暖人心</w:t>
      </w:r>
    </w:p>
    <w:p w:rsidR="00EC0125" w:rsidRDefault="00EC0125" w:rsidP="00EC0125">
      <w:pPr>
        <w:ind w:firstLineChars="200" w:firstLine="420"/>
      </w:pPr>
      <w:r>
        <w:rPr>
          <w:rFonts w:hint="eastAsia"/>
        </w:rPr>
        <w:t>向广大农村选派驻村工作队，是党中央为推进巩固拓展脱贫攻坚成果同乡村振兴有效衔接工作作出的一项重要决策，在招远市玲珑镇鲁格庄村，就有这样一支驻村工作队伍，带队的第一书记、驻村工作队队长何伟来自烟台市自然资源和规划局，他按照市局的宗旨和要求用实际行动服务农业、扎根农村、心系农民，为鲁格庄村群众幸福美好生活贡献着自己的智慧和力量。</w:t>
      </w:r>
      <w:r>
        <w:t>12</w:t>
      </w:r>
      <w:r>
        <w:rPr>
          <w:rFonts w:hint="eastAsia"/>
        </w:rPr>
        <w:t>月</w:t>
      </w:r>
      <w:r>
        <w:t>12</w:t>
      </w:r>
      <w:r>
        <w:rPr>
          <w:rFonts w:hint="eastAsia"/>
        </w:rPr>
        <w:t>日鲁格庄村两委和工作队队长来到烟台市自然资源和规划局向局领导汇报工作。</w:t>
      </w:r>
    </w:p>
    <w:p w:rsidR="00EC0125" w:rsidRDefault="00EC0125" w:rsidP="00EC0125">
      <w:pPr>
        <w:ind w:firstLineChars="200" w:firstLine="420"/>
      </w:pPr>
      <w:r>
        <w:rPr>
          <w:rFonts w:hint="eastAsia"/>
        </w:rPr>
        <w:t>强化党建引领</w:t>
      </w:r>
      <w:r>
        <w:t xml:space="preserve"> </w:t>
      </w:r>
      <w:r>
        <w:rPr>
          <w:rFonts w:hint="eastAsia"/>
        </w:rPr>
        <w:t>夯实基层战斗堡垒</w:t>
      </w:r>
    </w:p>
    <w:p w:rsidR="00EC0125" w:rsidRDefault="00EC0125" w:rsidP="00EC0125">
      <w:pPr>
        <w:ind w:firstLineChars="200" w:firstLine="420"/>
      </w:pPr>
      <w:r>
        <w:rPr>
          <w:rFonts w:hint="eastAsia"/>
        </w:rPr>
        <w:t>鲁格庄村工作队认真履行工作职责，严守意识形态防线，协同“两委”班子深入学习新理论、新观点、新战略，不断强化村“两委”班子思想理论。结合“三会一课”、主题党日活动、学习强国</w:t>
      </w:r>
      <w:r>
        <w:t>APP</w:t>
      </w:r>
      <w:r>
        <w:rPr>
          <w:rFonts w:hint="eastAsia"/>
        </w:rPr>
        <w:t>等载体，精心制定各类学习计划。同时，积极鼓励优秀青年入党，全力培养后备力量，通过考察、谈话，动员了村里的一名优秀青年递交了入党申请书，目前已经发展了</w:t>
      </w:r>
      <w:r>
        <w:t>1</w:t>
      </w:r>
      <w:r>
        <w:rPr>
          <w:rFonts w:hint="eastAsia"/>
        </w:rPr>
        <w:t>名预备党员，</w:t>
      </w:r>
      <w:r>
        <w:t>3</w:t>
      </w:r>
      <w:r>
        <w:rPr>
          <w:rFonts w:hint="eastAsia"/>
        </w:rPr>
        <w:t>名入党积极分子，通过吸收新鲜血液，不断壮大鲁格庄村的党员队伍。</w:t>
      </w:r>
    </w:p>
    <w:p w:rsidR="00EC0125" w:rsidRDefault="00EC0125" w:rsidP="00EC0125">
      <w:pPr>
        <w:ind w:firstLineChars="200" w:firstLine="420"/>
      </w:pPr>
      <w:r>
        <w:rPr>
          <w:rFonts w:hint="eastAsia"/>
        </w:rPr>
        <w:t>化解矛盾纠纷</w:t>
      </w:r>
      <w:r>
        <w:t xml:space="preserve"> </w:t>
      </w:r>
      <w:r>
        <w:rPr>
          <w:rFonts w:hint="eastAsia"/>
        </w:rPr>
        <w:t>推进基层平安建设</w:t>
      </w:r>
    </w:p>
    <w:p w:rsidR="00EC0125" w:rsidRDefault="00EC0125" w:rsidP="00EC0125">
      <w:pPr>
        <w:ind w:firstLineChars="200" w:firstLine="420"/>
      </w:pPr>
      <w:r>
        <w:rPr>
          <w:rFonts w:hint="eastAsia"/>
        </w:rPr>
        <w:t>驻村工作队坚持把化解群众矛盾纠纷当成锤炼干部本领、提升处理疑难纠纷能力的“磨刀石”，主动担起基层矛盾调解的职责，紧紧围绕社会稳定和长治久安这个总目标，积极化解矛盾纠纷，促进邻里和睦、社会和谐稳定。在走村入户过程中，广泛开展普法宣传，建立合理诉求体系，让群众“小事有人理，急事有人找，要事有人办，难事有人帮”，逐步引导形成办事用法的思想自觉和行动自觉，打通服务群众的“最后一公里”。</w:t>
      </w:r>
    </w:p>
    <w:p w:rsidR="00EC0125" w:rsidRDefault="00EC0125" w:rsidP="00EC0125">
      <w:pPr>
        <w:ind w:firstLineChars="200" w:firstLine="420"/>
      </w:pPr>
      <w:r>
        <w:rPr>
          <w:rFonts w:hint="eastAsia"/>
        </w:rPr>
        <w:t>凝聚发展力量</w:t>
      </w:r>
      <w:r>
        <w:t xml:space="preserve"> </w:t>
      </w:r>
      <w:r>
        <w:rPr>
          <w:rFonts w:hint="eastAsia"/>
        </w:rPr>
        <w:t>做大做强做好产业</w:t>
      </w:r>
    </w:p>
    <w:p w:rsidR="00EC0125" w:rsidRDefault="00EC0125" w:rsidP="00EC0125">
      <w:pPr>
        <w:ind w:firstLineChars="200" w:firstLine="420"/>
      </w:pPr>
      <w:r>
        <w:rPr>
          <w:rFonts w:hint="eastAsia"/>
        </w:rPr>
        <w:t>驻村工作队与村“两委”在镇党委政府的统筹指导下，针对各村实际情况，发展壮大特色产业。充分发挥派驻村的自然资源、地理位置、文化旅游、待发掘潜能等优势，通过实地调研，理论分析，多方研判，将特色产业与时代、科技和市场接轨。结合派驻村实际，鲁格庄村建设草莓大棚两个，利用废旧厂房建设光伏发电，利用龙青高速玲珑口这个绝对地理优势建设招远北部乡镇最大的果树交易市场，极大地提高了村级经济收入，为更加有效的发展村级建设打下了良好的基础。</w:t>
      </w:r>
    </w:p>
    <w:p w:rsidR="00EC0125" w:rsidRDefault="00EC0125" w:rsidP="00EC0125">
      <w:pPr>
        <w:ind w:firstLineChars="200" w:firstLine="420"/>
        <w:jc w:val="right"/>
      </w:pPr>
      <w:r w:rsidRPr="00107774">
        <w:rPr>
          <w:rFonts w:hint="eastAsia"/>
        </w:rPr>
        <w:t>水母网</w:t>
      </w:r>
      <w:r w:rsidRPr="00107774">
        <w:t>2022-12-16</w:t>
      </w:r>
    </w:p>
    <w:p w:rsidR="00EC0125" w:rsidRDefault="00EC0125" w:rsidP="003025A8">
      <w:pPr>
        <w:sectPr w:rsidR="00EC0125" w:rsidSect="003025A8">
          <w:type w:val="continuous"/>
          <w:pgSz w:w="11906" w:h="16838"/>
          <w:pgMar w:top="1644" w:right="1236" w:bottom="1418" w:left="1814" w:header="851" w:footer="907" w:gutter="0"/>
          <w:pgNumType w:start="1"/>
          <w:cols w:space="720"/>
          <w:docGrid w:type="lines" w:linePitch="341" w:charSpace="2373"/>
        </w:sectPr>
      </w:pPr>
    </w:p>
    <w:p w:rsidR="00027C42" w:rsidRDefault="00027C42"/>
    <w:sectPr w:rsidR="00027C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125"/>
    <w:rsid w:val="00027C42"/>
    <w:rsid w:val="00EC0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C01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C01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Microsoft</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2023-02-06T07:05:00Z</dcterms:created>
</cp:coreProperties>
</file>