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58C" w:rsidRDefault="006E558C" w:rsidP="009C3306">
      <w:pPr>
        <w:pStyle w:val="1"/>
      </w:pPr>
      <w:r w:rsidRPr="009C3306">
        <w:rPr>
          <w:rFonts w:hint="eastAsia"/>
        </w:rPr>
        <w:t>鹤山探索革命文物保护活化新路径</w:t>
      </w:r>
      <w:r w:rsidRPr="009C3306">
        <w:t xml:space="preserve"> 让</w:t>
      </w:r>
      <w:r w:rsidRPr="009C3306">
        <w:t>“</w:t>
      </w:r>
      <w:r w:rsidRPr="009C3306">
        <w:t>红色留声机</w:t>
      </w:r>
      <w:r w:rsidRPr="009C3306">
        <w:t>”</w:t>
      </w:r>
      <w:r w:rsidRPr="009C3306">
        <w:t>声音更响亮</w:t>
      </w:r>
    </w:p>
    <w:p w:rsidR="006E558C" w:rsidRDefault="006E558C" w:rsidP="006E558C">
      <w:pPr>
        <w:ind w:firstLineChars="200" w:firstLine="420"/>
      </w:pPr>
      <w:r>
        <w:rPr>
          <w:rFonts w:hint="eastAsia"/>
        </w:rPr>
        <w:t>“它有效抵御了反动派敲骨吸髓般的掠夺和盘剥，助力解放区经济良性运转，小小纸券的背后是不见硝烟的战场。”近日，央视《红色烙印——革命文物的故事》栏目聚焦鹤山粮税代用券，让红色革命文物再次走进大众视野。</w:t>
      </w:r>
    </w:p>
    <w:p w:rsidR="006E558C" w:rsidRDefault="006E558C" w:rsidP="009C3306">
      <w:r>
        <w:rPr>
          <w:rFonts w:hint="eastAsia"/>
        </w:rPr>
        <w:t xml:space="preserve">　　事实上，像粮税代用券这样的红色革命文物在鹤山还有许多，它们见证了中国共产党筚路蓝缕、百折不挠、接续奋斗的光辉历程，充分彰显了中国共产党人的梦想和追求、情怀和担当、牺牲和奉献。据鹤山市文广旅体局不完全统计，鹤山市现存红色革命文物</w:t>
      </w:r>
      <w:r>
        <w:t>129</w:t>
      </w:r>
      <w:r>
        <w:t>件（个），其中一般不可移动文物</w:t>
      </w:r>
      <w:r>
        <w:t>4</w:t>
      </w:r>
      <w:r>
        <w:t>个、县级以上文物保护单位</w:t>
      </w:r>
      <w:r>
        <w:t>6</w:t>
      </w:r>
      <w:r>
        <w:t>个。</w:t>
      </w:r>
    </w:p>
    <w:p w:rsidR="006E558C" w:rsidRDefault="006E558C" w:rsidP="009C3306">
      <w:r>
        <w:rPr>
          <w:rFonts w:hint="eastAsia"/>
        </w:rPr>
        <w:t xml:space="preserve">　　红色革命文物是历史、是记忆、是传统，是新中国的重要文化基因，也是中华民族文化自信的底气。新时代，鹤山市如何做好红色革命文物的保护和活化工作，讲好红色故事？记者就此进行了走访。</w:t>
      </w:r>
    </w:p>
    <w:p w:rsidR="006E558C" w:rsidRDefault="006E558C" w:rsidP="009C3306">
      <w:r>
        <w:rPr>
          <w:rFonts w:hint="eastAsia"/>
        </w:rPr>
        <w:t xml:space="preserve">　　鹤山市档案馆完善功能</w:t>
      </w:r>
      <w:r>
        <w:t xml:space="preserve"> </w:t>
      </w:r>
      <w:r>
        <w:t>让红色文化走近群众</w:t>
      </w:r>
    </w:p>
    <w:p w:rsidR="006E558C" w:rsidRDefault="006E558C" w:rsidP="009C3306">
      <w:r>
        <w:rPr>
          <w:rFonts w:hint="eastAsia"/>
        </w:rPr>
        <w:t xml:space="preserve">　　小小粮税代用券</w:t>
      </w:r>
      <w:r>
        <w:t xml:space="preserve"> </w:t>
      </w:r>
      <w:r>
        <w:t>述说红色金融斗争史</w:t>
      </w:r>
    </w:p>
    <w:p w:rsidR="006E558C" w:rsidRDefault="006E558C" w:rsidP="009C3306">
      <w:r>
        <w:rPr>
          <w:rFonts w:hint="eastAsia"/>
        </w:rPr>
        <w:t xml:space="preserve">　　泛黄的纸张，斑驳的油印，现存放在鹤山市档案馆的鹤山粮税代用券，从容诉说着那段红色金融斗争的悠悠往事，诉说着中国共产党人执政为民的不变情怀。</w:t>
      </w:r>
    </w:p>
    <w:p w:rsidR="006E558C" w:rsidRDefault="006E558C" w:rsidP="009C3306">
      <w:r>
        <w:rPr>
          <w:rFonts w:hint="eastAsia"/>
        </w:rPr>
        <w:t xml:space="preserve">　　据鹤山市档案馆副馆长张立新介绍，这种粮税代用券曾在鹤山一带流通，虽然只是短暂流通，却发挥着特殊作用。</w:t>
      </w:r>
    </w:p>
    <w:p w:rsidR="006E558C" w:rsidRDefault="006E558C" w:rsidP="009C3306">
      <w:r>
        <w:rPr>
          <w:rFonts w:hint="eastAsia"/>
        </w:rPr>
        <w:t xml:space="preserve">　　记者查阅《中共鹤山地方史（第一卷）》了解到，</w:t>
      </w:r>
      <w:r>
        <w:t>1947</w:t>
      </w:r>
      <w:r>
        <w:t>年，解放战争进入战略反攻阶段，粤中的人民武装在新会、高明、鹤山等地蓬勃发展，逐步形成新高鹤解放区。当时，国民党政府不仅军事上一败再败，经济上也陷入崩溃，他们滥发货币以致物价飞涨，迅速贬值的货币成为人们口中的</w:t>
      </w:r>
      <w:r>
        <w:t>“</w:t>
      </w:r>
      <w:r>
        <w:t>湿柴</w:t>
      </w:r>
      <w:r>
        <w:t>”</w:t>
      </w:r>
      <w:r>
        <w:t>，人们拒绝使用</w:t>
      </w:r>
      <w:r>
        <w:t>“</w:t>
      </w:r>
      <w:r>
        <w:t>湿柴</w:t>
      </w:r>
      <w:r>
        <w:t>”</w:t>
      </w:r>
      <w:r>
        <w:t>，宁愿</w:t>
      </w:r>
      <w:r>
        <w:t>“</w:t>
      </w:r>
      <w:r>
        <w:t>以物易物</w:t>
      </w:r>
      <w:r>
        <w:t>”</w:t>
      </w:r>
      <w:r>
        <w:t>。</w:t>
      </w:r>
    </w:p>
    <w:p w:rsidR="006E558C" w:rsidRDefault="006E558C" w:rsidP="009C3306">
      <w:r>
        <w:rPr>
          <w:rFonts w:hint="eastAsia"/>
        </w:rPr>
        <w:t xml:space="preserve">　　为了保护群众不受剥削和压榨，恢复和发展解放区的经济，</w:t>
      </w:r>
      <w:r>
        <w:t>1949</w:t>
      </w:r>
      <w:r>
        <w:t>年</w:t>
      </w:r>
      <w:r>
        <w:t>6</w:t>
      </w:r>
      <w:r>
        <w:t>月，鹤山县第四区人民政府试点发行</w:t>
      </w:r>
      <w:r>
        <w:t>5</w:t>
      </w:r>
      <w:r>
        <w:t>种面值的粮税代用券，用于群众购粮购物以及缴纳税金。粮税代用券试点发行后，解放区政府做了大量细致的解释、宣传和完善工作，加之其币值始终稳定，很快，粮税代用券受到了鹤山及周边开平、高明等地群众的欢迎，市场效果良好，群众信任中国共产党领导下的政府，也深信人民自己的货币可以结束金融乱象。</w:t>
      </w:r>
    </w:p>
    <w:p w:rsidR="006E558C" w:rsidRDefault="006E558C" w:rsidP="009C3306">
      <w:r>
        <w:rPr>
          <w:rFonts w:hint="eastAsia"/>
        </w:rPr>
        <w:t xml:space="preserve">　　据介绍，粮税代用券的流通成功抵制了国民党政府的经济剥削，在一定程度上起到了活跃市场、疏通贸易、稳定金融的作用。粤中地区的党组织和人民政权在经济上打了一场大胜仗。解放后，粮税代用券停止流通，鹤山县人民政府以人民币按相应比价全部回收。</w:t>
      </w:r>
    </w:p>
    <w:p w:rsidR="006E558C" w:rsidRDefault="006E558C" w:rsidP="009C3306">
      <w:r>
        <w:rPr>
          <w:rFonts w:hint="eastAsia"/>
        </w:rPr>
        <w:t xml:space="preserve">　　“因为流通时间短且年代久远，保存下来的鹤山粮税代用券实物档案比较少。”张立新表示，自</w:t>
      </w:r>
      <w:r>
        <w:t>20</w:t>
      </w:r>
      <w:r>
        <w:t>世纪</w:t>
      </w:r>
      <w:r>
        <w:t>80</w:t>
      </w:r>
      <w:r>
        <w:t>年代开始编纂地方党史以来，鹤山市档案馆经过几代人的努力，通过民间征集和采访相关知情人士，逐渐完善了粮税代用券的档案资料。截至目前，有</w:t>
      </w:r>
      <w:r>
        <w:t>3</w:t>
      </w:r>
      <w:r>
        <w:t>种面值共</w:t>
      </w:r>
      <w:r>
        <w:t>4</w:t>
      </w:r>
      <w:r>
        <w:t>张鹤山粮税代用券藏于鹤山市档案馆内。</w:t>
      </w:r>
    </w:p>
    <w:p w:rsidR="006E558C" w:rsidRDefault="006E558C" w:rsidP="009C3306">
      <w:r>
        <w:rPr>
          <w:rFonts w:hint="eastAsia"/>
        </w:rPr>
        <w:t xml:space="preserve">　　利用数字化存档传播</w:t>
      </w:r>
    </w:p>
    <w:p w:rsidR="006E558C" w:rsidRDefault="006E558C" w:rsidP="009C3306">
      <w:r>
        <w:rPr>
          <w:rFonts w:hint="eastAsia"/>
        </w:rPr>
        <w:t xml:space="preserve">　　让群众共享文物公共资源</w:t>
      </w:r>
    </w:p>
    <w:p w:rsidR="006E558C" w:rsidRDefault="006E558C" w:rsidP="009C3306">
      <w:r>
        <w:rPr>
          <w:rFonts w:hint="eastAsia"/>
        </w:rPr>
        <w:t xml:space="preserve">　　“作为重要的红色革命文物，鹤山粮税代用券不仅具有历史意义，更具有现实教育意义。”张</w:t>
      </w:r>
      <w:r>
        <w:rPr>
          <w:rFonts w:hint="eastAsia"/>
        </w:rPr>
        <w:lastRenderedPageBreak/>
        <w:t>立新说，除了要做好红色革命文物的保护工作，还要挖掘文物背后的红色故事，传承革命精神，让广大青少年从红色革命文物中汲取精神养分，坚定感党恩、听党话、跟党走的决心。</w:t>
      </w:r>
    </w:p>
    <w:p w:rsidR="006E558C" w:rsidRDefault="006E558C" w:rsidP="009C3306">
      <w:r>
        <w:rPr>
          <w:rFonts w:hint="eastAsia"/>
        </w:rPr>
        <w:t xml:space="preserve">　　纸质文物因其材质的特殊性，保护难度也相应较大。为了更好地保护鹤山粮税代用券原件，便于文物的传播和普及，鹤山市档案馆对现存于该馆的票劵进行了数字化存档，构建红色革命文物数据库，让更多群众共享红色革命文物公共资源。</w:t>
      </w:r>
    </w:p>
    <w:p w:rsidR="006E558C" w:rsidRDefault="006E558C" w:rsidP="009C3306">
      <w:r>
        <w:rPr>
          <w:rFonts w:hint="eastAsia"/>
        </w:rPr>
        <w:t xml:space="preserve">　　“把鹤山粮税代用券数字化，既可以保护文物，尽量减少或避免接触、翻阅纸质资料，避免人为破坏，又方便群众查阅利用，在电脑上就可以查看，提高了效率。”张立新说。</w:t>
      </w:r>
    </w:p>
    <w:p w:rsidR="006E558C" w:rsidRDefault="006E558C" w:rsidP="009C3306">
      <w:r>
        <w:rPr>
          <w:rFonts w:hint="eastAsia"/>
        </w:rPr>
        <w:t xml:space="preserve">　　此外，为更好地保护和活化红色革命文物，鹤山市档案馆在配合属地镇（街）修缮革命遗址、还原文物真实面貌的同时，积极挖掘文物背后的红色故事，助力当地党委政府打造爱国主义教育、中共党史教育基地；通过图书、广播、视频等形式，将红色文化以故事的形式传播出去。</w:t>
      </w:r>
    </w:p>
    <w:p w:rsidR="006E558C" w:rsidRDefault="006E558C" w:rsidP="009C3306">
      <w:r>
        <w:rPr>
          <w:rFonts w:hint="eastAsia"/>
        </w:rPr>
        <w:t xml:space="preserve">　　张立新表示，接下来，鹤山市档案馆将继续加强鹤山本土红色文化资源的发掘和宣传，讲好鹤山红色故事，不断完善档案馆“存史、资政、育人”功能，提高公共服务水平，发挥档案的公共性、开放性作用，让红色文化走近群众。</w:t>
      </w:r>
    </w:p>
    <w:p w:rsidR="006E558C" w:rsidRDefault="006E558C" w:rsidP="009C3306">
      <w:r>
        <w:rPr>
          <w:rFonts w:hint="eastAsia"/>
        </w:rPr>
        <w:t xml:space="preserve">　　鹤山市博物馆推陈出新</w:t>
      </w:r>
      <w:r>
        <w:t xml:space="preserve"> </w:t>
      </w:r>
      <w:r>
        <w:t>让群众更好了解本地历史人文底蕴</w:t>
      </w:r>
    </w:p>
    <w:p w:rsidR="006E558C" w:rsidRDefault="006E558C" w:rsidP="009C3306">
      <w:r>
        <w:rPr>
          <w:rFonts w:hint="eastAsia"/>
        </w:rPr>
        <w:t xml:space="preserve">　　为文物“穿”好保护衣</w:t>
      </w:r>
    </w:p>
    <w:p w:rsidR="006E558C" w:rsidRDefault="006E558C" w:rsidP="009C3306">
      <w:r>
        <w:rPr>
          <w:rFonts w:hint="eastAsia"/>
        </w:rPr>
        <w:t xml:space="preserve">　　保护文物，利在千秋。红色革命文物不仅是革命历史的见证，更是传承红色基因、开展爱国主义教育的重要载体。据了解，除了鹤山市档案馆，鹤山市博物馆也悉心保存着一批红色革命文物。记者走访该馆</w:t>
      </w:r>
      <w:r>
        <w:t>1</w:t>
      </w:r>
      <w:r>
        <w:t>楼的</w:t>
      </w:r>
      <w:r>
        <w:t>“</w:t>
      </w:r>
      <w:r>
        <w:t>鹤山故事</w:t>
      </w:r>
      <w:r>
        <w:t>——</w:t>
      </w:r>
      <w:r>
        <w:t>鹤山历史文化陈列</w:t>
      </w:r>
      <w:r>
        <w:t>”</w:t>
      </w:r>
      <w:r>
        <w:t>展厅，顺着时间线索来到第五单元和第六单元展厅，看到了该馆展出的红色革命文物。这些，只是该馆保存的其中一部分红色革命文物。</w:t>
      </w:r>
    </w:p>
    <w:p w:rsidR="006E558C" w:rsidRDefault="006E558C" w:rsidP="009C3306">
      <w:r>
        <w:rPr>
          <w:rFonts w:hint="eastAsia"/>
        </w:rPr>
        <w:t xml:space="preserve">　　据鹤山市博物馆馆长李锦飞介绍，目前，该馆共有红色革命文物藏品约</w:t>
      </w:r>
      <w:r>
        <w:t>120</w:t>
      </w:r>
      <w:r>
        <w:t>件。</w:t>
      </w:r>
      <w:r>
        <w:t>“</w:t>
      </w:r>
      <w:r>
        <w:t>文物具有不可替代性，红色革命文物作为一种历史印记和历史文化的重要载体，对于开展爱国主义教育等具有重要意义。红色革命文物更与特定的历史事件密不可分，是人们了解历史的重要途径。与民俗文物不同，红色革命文物还具有普遍性低、数量少的特点，我们更要好好珍惜与保护。</w:t>
      </w:r>
      <w:r>
        <w:t>”</w:t>
      </w:r>
      <w:r>
        <w:t>李锦飞表示。</w:t>
      </w:r>
    </w:p>
    <w:p w:rsidR="006E558C" w:rsidRDefault="006E558C" w:rsidP="009C3306">
      <w:r>
        <w:rPr>
          <w:rFonts w:hint="eastAsia"/>
        </w:rPr>
        <w:t xml:space="preserve">　　近年来，鹤山市博物馆对标《博物馆定级评估标准》，加强库房基础设施升级改造，做好文物可预防性保护工作。例如，不断更新馆内藏品柜，购置安装新式库房恒温恒湿机组、藏品消毒机等库房设备，同时，不断完善馆内安防、消防、防盗、监控设备设施，提高藏品管理水平，落实文物保护工作。</w:t>
      </w:r>
    </w:p>
    <w:p w:rsidR="006E558C" w:rsidRDefault="006E558C" w:rsidP="009C3306">
      <w:r>
        <w:rPr>
          <w:rFonts w:hint="eastAsia"/>
        </w:rPr>
        <w:t xml:space="preserve">　　李锦飞表示，目前，鹤山市博物馆保存的红色革命文物大多为纸质文物，保护纸质文物对库房储存环境的温度、湿度、微生物、光照度等条件有着较高的要求。“由于纸质文物容易出现脆化、发霉、虫蛀等问题，修复难度较大，所以我们在收集到相关文物后的首要工作，便是对其进行消毒，阻止文物老化降解。”他说。</w:t>
      </w:r>
    </w:p>
    <w:p w:rsidR="006E558C" w:rsidRDefault="006E558C" w:rsidP="009C3306">
      <w:r>
        <w:rPr>
          <w:rFonts w:hint="eastAsia"/>
        </w:rPr>
        <w:t xml:space="preserve">　　此外，光照是导致纸张变质的重要因素，纸张在光照下会发生化学作用，进而褪色、发黄、酥脆，加速纸张的质变过程。对此，鹤山市博物馆对展厅做好悉心布局，对相关展厅的采光、照明进行适当调整，减少展厅内的紫外线含量。同时，对于珍贵的红色革命文物藏品，该馆采取以复制品代替陈列的方式进行展出，对红色革命文物做好做实保护工作。</w:t>
      </w:r>
    </w:p>
    <w:p w:rsidR="006E558C" w:rsidRDefault="006E558C" w:rsidP="009C3306">
      <w:r>
        <w:rPr>
          <w:rFonts w:hint="eastAsia"/>
        </w:rPr>
        <w:t xml:space="preserve">　　接下来，鹤山市博物馆将进一步加强文物可预防性保护工作，进一步加强文物数字化管理，优化库房基础设施，为文物“穿”好保护衣。</w:t>
      </w:r>
    </w:p>
    <w:p w:rsidR="006E558C" w:rsidRDefault="006E558C" w:rsidP="009C3306">
      <w:r>
        <w:rPr>
          <w:rFonts w:hint="eastAsia"/>
        </w:rPr>
        <w:t xml:space="preserve">　　完善文物“个人信息”</w:t>
      </w:r>
    </w:p>
    <w:p w:rsidR="006E558C" w:rsidRDefault="006E558C" w:rsidP="009C3306">
      <w:r>
        <w:rPr>
          <w:rFonts w:hint="eastAsia"/>
        </w:rPr>
        <w:t xml:space="preserve">　　红色革命文物是一台“红色留声机”，如何让文物“发出声音”，向世人传递历史，需要科研人员对文物进行深入研究，完善文物的“个人信息”。</w:t>
      </w:r>
    </w:p>
    <w:p w:rsidR="006E558C" w:rsidRDefault="006E558C" w:rsidP="009C3306">
      <w:r>
        <w:rPr>
          <w:rFonts w:hint="eastAsia"/>
        </w:rPr>
        <w:t xml:space="preserve">　　近年来，鹤山市重视红色革命文物的保护与活化利用，不断加大文博科研工作力度。“目前，鹤山市博物馆内的红色革命文物藏品主要通过接受捐赠、征集购买、移交、考古发掘等方式收集，在收集到文物后，我们会向原持有人等进行采访，深入了解文物的由来与历史渊源，并查阅相关史料，对相关历史进行佐证。同时，对相关文物进行建档管理，不断完善研究内容。”李锦飞表示，该馆还十分注重科研人员的培养，定期派出科研人员参加红色革命文物研究相关培训课程，丰富科研人员的知识储备。</w:t>
      </w:r>
    </w:p>
    <w:p w:rsidR="006E558C" w:rsidRDefault="006E558C" w:rsidP="009C3306">
      <w:r>
        <w:rPr>
          <w:rFonts w:hint="eastAsia"/>
        </w:rPr>
        <w:t xml:space="preserve">　　让红色革命文物传递的历史内容更清晰、传播范围更大，还需要借助互联网的力量，为红色文化宣教提供载体。据李锦飞介绍，目前，鹤山市博物馆通过开通“鹤山市博物馆”微信公众号，并设立学术研究专栏，下设“鹤山文物”“文物故事”等研究子栏目，以通俗易懂的语言、深入浅出的方式，为读者科普鹤山市内不可移动文物、鹤山市博物馆馆藏文物知识，提高鹤山红色革命文物的知晓度。</w:t>
      </w:r>
    </w:p>
    <w:p w:rsidR="006E558C" w:rsidRDefault="006E558C" w:rsidP="009C3306">
      <w:r>
        <w:rPr>
          <w:rFonts w:hint="eastAsia"/>
        </w:rPr>
        <w:t xml:space="preserve">　　百闻不如一见，为此，鹤山市博物馆做好线下展厅的建设，其中，以文物藏品为核心，通过情景复原再造的方式，并辅以多媒体设备，结合鹤山本地文化，因地制宜打造了“鹤山故事——鹤山历史文化陈列”等多个展厅，精心布局展厅的陈列与摆设，并设置较为详细的历史故事介绍展板，同时，配备了专职讲解员，让观众在参观红色革命文物实物的同时，更直观地了解鹤山红色历史，感受鹤山红色文化底蕴。</w:t>
      </w:r>
    </w:p>
    <w:p w:rsidR="006E558C" w:rsidRDefault="006E558C" w:rsidP="009C3306">
      <w:r>
        <w:rPr>
          <w:rFonts w:hint="eastAsia"/>
        </w:rPr>
        <w:t xml:space="preserve">　　值得一提的是，鹤山市博物馆是江门地区第一个推出虚拟全景导览系统的博物馆。早在</w:t>
      </w:r>
      <w:r>
        <w:t>2019</w:t>
      </w:r>
      <w:r>
        <w:t>年底，该馆便入驻了腾讯</w:t>
      </w:r>
      <w:r>
        <w:t>“</w:t>
      </w:r>
      <w:r>
        <w:t>博物官</w:t>
      </w:r>
      <w:r>
        <w:t>”</w:t>
      </w:r>
      <w:r>
        <w:t>平台，并登上该平台搭建的</w:t>
      </w:r>
      <w:r>
        <w:t>“</w:t>
      </w:r>
      <w:r>
        <w:t>广东文博智慧导览</w:t>
      </w:r>
      <w:r>
        <w:t>”</w:t>
      </w:r>
      <w:r>
        <w:t>微信小程序聚合页和</w:t>
      </w:r>
      <w:r>
        <w:t>“</w:t>
      </w:r>
      <w:r>
        <w:t>广东文博地图</w:t>
      </w:r>
      <w:r>
        <w:t>”</w:t>
      </w:r>
      <w:r>
        <w:t>，观众可以通过这些多媒体平台轻松实现线上游览展馆，获取文博信息。</w:t>
      </w:r>
    </w:p>
    <w:p w:rsidR="006E558C" w:rsidRDefault="006E558C" w:rsidP="009C3306">
      <w:r>
        <w:rPr>
          <w:rFonts w:hint="eastAsia"/>
        </w:rPr>
        <w:t xml:space="preserve">　　“接下来，我们将进一步加强红色革命文物的研究，同时，不断创新红色革命文物知识的科普方式，让市民特别是青少年更多地了解鹤山红色文化。”李锦飞说。</w:t>
      </w:r>
    </w:p>
    <w:p w:rsidR="006E558C" w:rsidRDefault="006E558C" w:rsidP="009C3306">
      <w:r>
        <w:rPr>
          <w:rFonts w:hint="eastAsia"/>
        </w:rPr>
        <w:t xml:space="preserve">　　★声音</w:t>
      </w:r>
    </w:p>
    <w:p w:rsidR="006E558C" w:rsidRDefault="006E558C" w:rsidP="009C3306">
      <w:r>
        <w:rPr>
          <w:rFonts w:hint="eastAsia"/>
        </w:rPr>
        <w:t xml:space="preserve">　　江门市华侨历史学会副会长黄柏军</w:t>
      </w:r>
    </w:p>
    <w:p w:rsidR="006E558C" w:rsidRDefault="006E558C" w:rsidP="009C3306">
      <w:r>
        <w:rPr>
          <w:rFonts w:hint="eastAsia"/>
        </w:rPr>
        <w:t xml:space="preserve">　　建好建强红色数据库</w:t>
      </w:r>
      <w:r>
        <w:t xml:space="preserve"> </w:t>
      </w:r>
      <w:r>
        <w:t>拓展文物数字化场景</w:t>
      </w:r>
    </w:p>
    <w:p w:rsidR="006E558C" w:rsidRDefault="006E558C" w:rsidP="009C3306">
      <w:r>
        <w:rPr>
          <w:rFonts w:hint="eastAsia"/>
        </w:rPr>
        <w:t xml:space="preserve">　　近年来，鹤山市文广旅体局加大红色革命文物的保护和发展的工作力度，积极做好文物保护、文化挖掘、资料整理。一方面，加大资金投入，近三年投入超</w:t>
      </w:r>
      <w:r>
        <w:t>1000</w:t>
      </w:r>
      <w:r>
        <w:t>万元用于红色革命文物的维护和修缮，开展红色主题布置和教育活动，让红色革命遗址等不可移动文物在新时代焕发生机和活力；另一方面，对红色旅游景点和周边旅游资源进行整合</w:t>
      </w:r>
      <w:r>
        <w:t>“</w:t>
      </w:r>
      <w:r>
        <w:t>打包</w:t>
      </w:r>
      <w:r>
        <w:t>”</w:t>
      </w:r>
      <w:r>
        <w:t>综合开发，并开展文物普查，丰富红色革命文物档案，进一步挖掘红色文化内涵，讲好革命历史故事。</w:t>
      </w:r>
    </w:p>
    <w:p w:rsidR="006E558C" w:rsidRDefault="006E558C" w:rsidP="009C3306">
      <w:r>
        <w:rPr>
          <w:rFonts w:hint="eastAsia"/>
        </w:rPr>
        <w:t xml:space="preserve">　　江门市华侨历史学会副会长黄柏军认为，红色革命文物蕴藏着独特的精神内涵，应保护与传承并举。在科技快速发展的今天，数字化建设对于文物保护工作极为重要，同时，有关部门应加强红色革命文物的宣传教育，讲好红色故事，传承红色精神。</w:t>
      </w:r>
    </w:p>
    <w:p w:rsidR="006E558C" w:rsidRDefault="006E558C" w:rsidP="009C3306">
      <w:r>
        <w:rPr>
          <w:rFonts w:hint="eastAsia"/>
        </w:rPr>
        <w:t xml:space="preserve">　　在红色革命文物保护方面，黄柏军建议做好文物普查工作，建好建强红色数据库，对文物“家底”做到心中有数。加大革命文物保护资金投入，统筹推进革命文物资源普查与研究、申报、认定等工作，对革命遗址、革命旧址、革命名人故居提质升级，完善革命历史类纪念馆改陈布展的政策支持，进一步强化革命文物保护工作制度保障。</w:t>
      </w:r>
    </w:p>
    <w:p w:rsidR="006E558C" w:rsidRDefault="006E558C" w:rsidP="009C3306">
      <w:pPr>
        <w:ind w:firstLine="420"/>
      </w:pPr>
      <w:r>
        <w:rPr>
          <w:rFonts w:hint="eastAsia"/>
        </w:rPr>
        <w:t>在红色革命文物传承方面，黄柏军建议有关部门充分利用互联网、大数据、云计算、人工智能等信息技术，推动文物展示利用方式融合创新，拓展文物数字化场景，开展红色革命文物数字化体验，打造线上、线下博物馆，让文物得到更好传播。此外，他建议积极推动红色革命文物进校园，讲好文物背后的故事，打造红色革命文化教育阵地；完善红色革命遗址相关配套，加大红色产品开发力度，在展示手段和形式上不断创新，打造精品红色旅游线路。</w:t>
      </w:r>
    </w:p>
    <w:p w:rsidR="006E558C" w:rsidRDefault="006E558C" w:rsidP="009C3306">
      <w:pPr>
        <w:ind w:firstLine="420"/>
        <w:jc w:val="right"/>
      </w:pPr>
      <w:r w:rsidRPr="009C3306">
        <w:rPr>
          <w:rFonts w:hint="eastAsia"/>
        </w:rPr>
        <w:t>江门日报</w:t>
      </w:r>
      <w:r>
        <w:rPr>
          <w:rFonts w:hint="eastAsia"/>
        </w:rPr>
        <w:t xml:space="preserve"> 2022-11-2</w:t>
      </w:r>
    </w:p>
    <w:p w:rsidR="006E558C" w:rsidRDefault="006E558C" w:rsidP="00844805">
      <w:pPr>
        <w:sectPr w:rsidR="006E558C" w:rsidSect="0084480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707A" w:rsidRDefault="001B707A"/>
    <w:sectPr w:rsidR="001B70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E558C"/>
    <w:rsid w:val="001B707A"/>
    <w:rsid w:val="006E5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E558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E558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627</Words>
  <Characters>3579</Characters>
  <Application>Microsoft Office Word</Application>
  <DocSecurity>0</DocSecurity>
  <Lines>29</Lines>
  <Paragraphs>8</Paragraphs>
  <ScaleCrop>false</ScaleCrop>
  <Company>微软中国</Company>
  <LinksUpToDate>false</LinksUpToDate>
  <CharactersWithSpaces>4198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2022-12-19T09:41:00Z</dcterms:created>
</cp:coreProperties>
</file>