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11" w:rsidRDefault="00AF2D11">
      <w:pPr>
        <w:pStyle w:val="1"/>
      </w:pPr>
      <w:r>
        <w:rPr>
          <w:rFonts w:hint="eastAsia"/>
        </w:rPr>
        <w:t>盐南高新区科城街道：创新信访工作</w:t>
      </w:r>
      <w:r>
        <w:t xml:space="preserve"> 促进社会平安稳定</w:t>
      </w:r>
    </w:p>
    <w:p w:rsidR="00AF2D11" w:rsidRDefault="00AF2D11" w:rsidP="00AF2D11">
      <w:pPr>
        <w:ind w:firstLineChars="200" w:firstLine="420"/>
      </w:pPr>
      <w:r>
        <w:rPr>
          <w:rFonts w:hint="eastAsia"/>
        </w:rPr>
        <w:t>“今天拿到这红本子了，我们悬着七八年的心终于放下来了。”</w:t>
      </w:r>
      <w:r>
        <w:t>11</w:t>
      </w:r>
      <w:r>
        <w:t>月</w:t>
      </w:r>
      <w:r>
        <w:t>17</w:t>
      </w:r>
      <w:r>
        <w:t>日，盐南高新区科城街道益丰社区伍冈花园业主李大爷手捧红彤彤的不动产权证书，再三感谢街道和社区信访干部的艰辛付出，为十几家业主一举解决了因维修基金未缴、网签关闭等原因而导致无法办理房产证的历史遗留问题。</w:t>
      </w:r>
    </w:p>
    <w:p w:rsidR="00AF2D11" w:rsidRDefault="00AF2D11" w:rsidP="00AF2D11">
      <w:pPr>
        <w:ind w:firstLineChars="200" w:firstLine="420"/>
      </w:pPr>
      <w:r>
        <w:rPr>
          <w:rFonts w:hint="eastAsia"/>
        </w:rPr>
        <w:t>科城街道是盐南高新区最年轻的街道。成立两年多来，街道党工委直面信访工作力量弱、遗留矛盾纠纷多等实际，坚持人民至上，突出问题导向，采取精准措施，扎实开展“重复信访治理”“化解信访积案”和“信访突出问题攻坚化解年”等专项行动，悉心打造一支素质过硬、人民满意的信访干部队伍，倾情营造一个人民来访“温馨之家”，全力化解一批信访积案和突出矛盾，促进社会和谐稳定。至目前，该街道阳光平台共受理信访案件</w:t>
      </w:r>
      <w:r>
        <w:t>468</w:t>
      </w:r>
      <w:r>
        <w:t>件，办理</w:t>
      </w:r>
      <w:r>
        <w:t>468</w:t>
      </w:r>
      <w:r>
        <w:t>件，受理率、办结率、满意率、参评率均为</w:t>
      </w:r>
      <w:r>
        <w:t>100%</w:t>
      </w:r>
      <w:r>
        <w:t>。</w:t>
      </w:r>
    </w:p>
    <w:p w:rsidR="00AF2D11" w:rsidRDefault="00AF2D11" w:rsidP="00AF2D11">
      <w:pPr>
        <w:ind w:firstLineChars="200" w:firstLine="420"/>
      </w:pPr>
      <w:r>
        <w:rPr>
          <w:rFonts w:hint="eastAsia"/>
        </w:rPr>
        <w:t>该街道党工委提高站位、统揽全局，坚持把建设一支专业化信访干部队伍当作做好新时代信访工作的关键措施，精挑细选了十几名熟悉基层情况、与群众直接打交道的机关工作人员、社区干部和网格员，作为街道或社区信访干部的培养对象，多招齐发锤炼人民满意的“贴心人”。强化业务学习培训，多次聘请市内外高职院校教授及行业专家，围绕信访接待、心理咨询、谈判技巧等业务技能以及《民法典》《信访工作条例》等法律法规，举行专题授课辅导。先后组织信访干部赴外市、区参观学习</w:t>
      </w:r>
      <w:r>
        <w:t>10</w:t>
      </w:r>
      <w:r>
        <w:t>余次，深入居民小区开展《信访工作条例》宣传活动</w:t>
      </w:r>
      <w:r>
        <w:t>20</w:t>
      </w:r>
      <w:r>
        <w:t>余次，让群众更好地了</w:t>
      </w:r>
      <w:r>
        <w:rPr>
          <w:rFonts w:hint="eastAsia"/>
        </w:rPr>
        <w:t>解信访工作的方针政策、基本程序及行为规范。</w:t>
      </w:r>
    </w:p>
    <w:p w:rsidR="00AF2D11" w:rsidRDefault="00AF2D11" w:rsidP="00AF2D11">
      <w:pPr>
        <w:ind w:firstLineChars="200" w:firstLine="420"/>
      </w:pPr>
      <w:r>
        <w:rPr>
          <w:rFonts w:hint="eastAsia"/>
        </w:rPr>
        <w:t>该街道在不断完善社会矛盾纠纷多元预防调处化解综合机制的同时，规范建设调处化解工作场地，先后投入</w:t>
      </w:r>
      <w:r>
        <w:t>200</w:t>
      </w:r>
      <w:r>
        <w:t>多万元，重点打造了街道信访接待中心，并在居民小区建起了</w:t>
      </w:r>
      <w:r>
        <w:t>13</w:t>
      </w:r>
      <w:r>
        <w:t>个</w:t>
      </w:r>
      <w:r>
        <w:t>“</w:t>
      </w:r>
      <w:r>
        <w:t>精网微格</w:t>
      </w:r>
      <w:r>
        <w:t>”</w:t>
      </w:r>
      <w:r>
        <w:t>便民服务站，让老百姓遇到问题后能有</w:t>
      </w:r>
      <w:r>
        <w:t>“</w:t>
      </w:r>
      <w:r>
        <w:t>找个说法</w:t>
      </w:r>
      <w:r>
        <w:t>”</w:t>
      </w:r>
      <w:r>
        <w:t>的</w:t>
      </w:r>
      <w:r>
        <w:t>“</w:t>
      </w:r>
      <w:r>
        <w:t>温馨之家</w:t>
      </w:r>
      <w:r>
        <w:t>”</w:t>
      </w:r>
      <w:r>
        <w:t>。接访室内不仅有为老弱病残孕群体设立的爱心专座，配齐了</w:t>
      </w:r>
      <w:r>
        <w:t>“</w:t>
      </w:r>
      <w:r>
        <w:t>便民柜</w:t>
      </w:r>
      <w:r>
        <w:t>”</w:t>
      </w:r>
      <w:r>
        <w:t>，而且开通了</w:t>
      </w:r>
      <w:r>
        <w:t>“</w:t>
      </w:r>
      <w:r>
        <w:t>绿色通道</w:t>
      </w:r>
      <w:r>
        <w:t>”</w:t>
      </w:r>
      <w:r>
        <w:t>，让</w:t>
      </w:r>
      <w:r>
        <w:t>“</w:t>
      </w:r>
      <w:r>
        <w:t>带着怨气、怒气</w:t>
      </w:r>
      <w:r>
        <w:t>”</w:t>
      </w:r>
      <w:r>
        <w:t>而来的信访群众得到细致入微的热情接待和暖心服务。</w:t>
      </w:r>
    </w:p>
    <w:p w:rsidR="00AF2D11" w:rsidRDefault="00AF2D11" w:rsidP="00AF2D11">
      <w:pPr>
        <w:ind w:firstLineChars="200" w:firstLine="420"/>
      </w:pPr>
      <w:r>
        <w:rPr>
          <w:rFonts w:hint="eastAsia"/>
        </w:rPr>
        <w:t>为了从源头上化解矛盾，该街道在每个小区、每个网格配备了专职网格员，用心打通服务居民“最后</w:t>
      </w:r>
      <w:r>
        <w:t>100</w:t>
      </w:r>
      <w:r>
        <w:t>米</w:t>
      </w:r>
      <w:r>
        <w:t>”</w:t>
      </w:r>
      <w:r>
        <w:t>。与此同时，坚持</w:t>
      </w:r>
      <w:r>
        <w:t>“</w:t>
      </w:r>
      <w:r>
        <w:t>党员优先、人人参与</w:t>
      </w:r>
      <w:r>
        <w:t>”</w:t>
      </w:r>
      <w:r>
        <w:t>，积极整合各方力量，聘请热心公益事业、深得群众信任的居民和党员担任楼栋长、微网格联络员和专家库成员，并以他们为骨干，在各网格组建了</w:t>
      </w:r>
      <w:r>
        <w:t>“</w:t>
      </w:r>
      <w:r>
        <w:t>安安小分队</w:t>
      </w:r>
      <w:r>
        <w:t>”</w:t>
      </w:r>
      <w:r>
        <w:t>。目前，已招募</w:t>
      </w:r>
      <w:r>
        <w:t>“</w:t>
      </w:r>
      <w:r>
        <w:t>安安小分队</w:t>
      </w:r>
      <w:r>
        <w:t>”</w:t>
      </w:r>
      <w:r>
        <w:t>队员</w:t>
      </w:r>
      <w:r>
        <w:t>861</w:t>
      </w:r>
      <w:r>
        <w:t>人，其中楼栋长</w:t>
      </w:r>
      <w:r>
        <w:t>322</w:t>
      </w:r>
      <w:r>
        <w:t>人、微网格联络员</w:t>
      </w:r>
      <w:r>
        <w:t>430</w:t>
      </w:r>
      <w:r>
        <w:t>人、专家库成员</w:t>
      </w:r>
      <w:r>
        <w:t>109</w:t>
      </w:r>
      <w:r>
        <w:t>人。各方携手化解各类矛盾，真正做到</w:t>
      </w:r>
      <w:r>
        <w:t>“</w:t>
      </w:r>
      <w:r>
        <w:t>小事不出网格、大事不出社区、重点矛盾不出街道</w:t>
      </w:r>
      <w:r>
        <w:t>”</w:t>
      </w:r>
      <w:r>
        <w:t>，多次受到前来考察工作的省、市委政法委领导的肯定和</w:t>
      </w:r>
      <w:r>
        <w:rPr>
          <w:rFonts w:hint="eastAsia"/>
        </w:rPr>
        <w:t>表扬。</w:t>
      </w:r>
    </w:p>
    <w:p w:rsidR="00AF2D11" w:rsidRDefault="00AF2D11" w:rsidP="00AF2D11">
      <w:pPr>
        <w:ind w:firstLineChars="200" w:firstLine="420"/>
        <w:jc w:val="right"/>
      </w:pPr>
      <w:r>
        <w:rPr>
          <w:rFonts w:hint="eastAsia"/>
        </w:rPr>
        <w:t>中国江苏网</w:t>
      </w:r>
      <w:r>
        <w:rPr>
          <w:rFonts w:hint="eastAsia"/>
        </w:rPr>
        <w:t>2022-11-22</w:t>
      </w:r>
    </w:p>
    <w:p w:rsidR="00AF2D11" w:rsidRDefault="00AF2D11" w:rsidP="00B44594">
      <w:pPr>
        <w:sectPr w:rsidR="00AF2D11" w:rsidSect="00B44594">
          <w:type w:val="continuous"/>
          <w:pgSz w:w="11906" w:h="16838"/>
          <w:pgMar w:top="1644" w:right="1236" w:bottom="1418" w:left="1814" w:header="851" w:footer="907" w:gutter="0"/>
          <w:pgNumType w:start="1"/>
          <w:cols w:space="425"/>
          <w:docGrid w:type="lines" w:linePitch="341" w:charSpace="2373"/>
        </w:sectPr>
      </w:pPr>
    </w:p>
    <w:p w:rsidR="00B67FA3" w:rsidRDefault="00B67FA3"/>
    <w:sectPr w:rsidR="00B67F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D11"/>
    <w:rsid w:val="00AF2D11"/>
    <w:rsid w:val="00B67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2D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F2D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2023-02-02T05:59:00Z</dcterms:created>
</cp:coreProperties>
</file>