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2C" w:rsidRDefault="00B5332C" w:rsidP="00746F5D">
      <w:pPr>
        <w:pStyle w:val="1"/>
      </w:pPr>
      <w:bookmarkStart w:id="0" w:name="_Toc126588505"/>
      <w:r w:rsidRPr="00746F5D">
        <w:rPr>
          <w:rFonts w:hint="eastAsia"/>
        </w:rPr>
        <w:t>淮安市淮阴区妇联：多管齐下，打造基层妇联工作“示范田”</w:t>
      </w:r>
      <w:bookmarkEnd w:id="0"/>
    </w:p>
    <w:p w:rsidR="00B5332C" w:rsidRDefault="00B5332C" w:rsidP="00B5332C">
      <w:pPr>
        <w:ind w:firstLineChars="200" w:firstLine="420"/>
      </w:pPr>
      <w:r>
        <w:rPr>
          <w:rFonts w:hint="eastAsia"/>
        </w:rPr>
        <w:t>近年来，淮安市淮阴区妇联按照一年打基础、两年提质效、三年树品牌的目标要求，将王家营街道北桥社区作为集成示范社区建设试点，通过三级妇联联动，集中资源，精准施策，打造机制健全、宣传有力、活动常态化的基层妇联工作“示范田”。</w:t>
      </w:r>
    </w:p>
    <w:p w:rsidR="00B5332C" w:rsidRDefault="00B5332C" w:rsidP="00B5332C">
      <w:pPr>
        <w:ind w:firstLineChars="200" w:firstLine="420"/>
      </w:pPr>
      <w:r>
        <w:rPr>
          <w:rFonts w:hint="eastAsia"/>
        </w:rPr>
        <w:t>建设家育示范社区</w:t>
      </w:r>
    </w:p>
    <w:p w:rsidR="00B5332C" w:rsidRDefault="00B5332C" w:rsidP="00B5332C">
      <w:pPr>
        <w:ind w:firstLineChars="200" w:firstLine="420"/>
      </w:pPr>
      <w:r>
        <w:rPr>
          <w:rFonts w:hint="eastAsia"/>
        </w:rPr>
        <w:t>淮阴区妇联牵头构建了由教育、卫生、公安、法院、检察院、王家营街道等多部门联动的工作机制，通过摸清家庭底数、打造良好氛围和推动家家参与等方式开展社区家庭教育工作，营造“推门可见、社区可感、家家参与”的社区生活氛围。</w:t>
      </w:r>
    </w:p>
    <w:p w:rsidR="00B5332C" w:rsidRDefault="00B5332C" w:rsidP="00B5332C">
      <w:pPr>
        <w:ind w:firstLineChars="200" w:firstLine="420"/>
      </w:pPr>
      <w:r w:rsidRPr="00746F5D">
        <w:rPr>
          <w:rFonts w:hint="eastAsia"/>
        </w:rPr>
        <w:t>深入摸排，建立家庭档案。北桥社区联合物业、网格员等深入社区家庭，详细了解青少年儿童数和其所在家庭情况，对统计信息进行认真分析比对后，分类别、按年龄建立</w:t>
      </w:r>
      <w:r w:rsidRPr="00746F5D">
        <w:t>0-18</w:t>
      </w:r>
      <w:r w:rsidRPr="00746F5D">
        <w:t>岁儿童青少年家庭档案并绘制家庭教育地图。</w:t>
      </w:r>
    </w:p>
    <w:p w:rsidR="00B5332C" w:rsidRDefault="00B5332C" w:rsidP="00B5332C">
      <w:pPr>
        <w:ind w:firstLineChars="200" w:firstLine="420"/>
      </w:pPr>
      <w:r w:rsidRPr="00746F5D">
        <w:rPr>
          <w:rFonts w:hint="eastAsia"/>
        </w:rPr>
        <w:t>因地制宜，创设教育氛围。为达到“社区可感”的效果，北桥社区充分调查民意，发挥幼儿园教育功能，因地制宜在社区电梯、绿化带、小广场以及幼儿园栅栏上安装宣传牌，以轻快活泼、浅显易懂，且群众喜闻乐见的形式宣传家庭教育知识。一进社区，各种小贴士、小知识就映入眼帘，让人沐浴在家庭教育的温馨氛围中。</w:t>
      </w:r>
    </w:p>
    <w:p w:rsidR="00B5332C" w:rsidRPr="00746F5D" w:rsidRDefault="00B5332C" w:rsidP="00B5332C">
      <w:pPr>
        <w:ind w:firstLineChars="200" w:firstLine="420"/>
      </w:pPr>
      <w:r w:rsidRPr="00746F5D">
        <w:rPr>
          <w:rFonts w:hint="eastAsia"/>
        </w:rPr>
        <w:t>组建队伍，开展志愿服务。北桥社区广泛宣传发动，动员有家庭教育专长并富有爱心和志愿精神的同志加入志愿者行列，组建了一支由教师、医生、老干部等</w:t>
      </w:r>
      <w:r w:rsidRPr="00746F5D">
        <w:t>23</w:t>
      </w:r>
      <w:r w:rsidRPr="00746F5D">
        <w:t>人组成的志愿者队伍，按家教地图与各自特长分工入户走访，了解家庭在家教中存在的问题和需求，进行针对性指导并统计需求情况，整理提炼出共性问题的解决方法并加以推广，引导家庭建立平等、关爱、包容的家庭关系，营造和谐亲密的家庭氛围。</w:t>
      </w:r>
    </w:p>
    <w:p w:rsidR="00B5332C" w:rsidRDefault="00B5332C" w:rsidP="00B5332C">
      <w:pPr>
        <w:ind w:firstLineChars="200" w:firstLine="420"/>
      </w:pPr>
      <w:r w:rsidRPr="00746F5D">
        <w:rPr>
          <w:rFonts w:hint="eastAsia"/>
        </w:rPr>
        <w:t>丰富形式，组织家教活动。“三全”社区家庭教育支持行动宣传演出、“一人一棵树</w:t>
      </w:r>
      <w:r w:rsidRPr="00746F5D">
        <w:t xml:space="preserve"> </w:t>
      </w:r>
      <w:r w:rsidRPr="00746F5D">
        <w:t>共植红色家园</w:t>
      </w:r>
      <w:r w:rsidRPr="00746F5D">
        <w:t>”</w:t>
      </w:r>
      <w:r w:rsidRPr="00746F5D">
        <w:t>亲子室外实践活动、</w:t>
      </w:r>
      <w:r w:rsidRPr="00746F5D">
        <w:t>“</w:t>
      </w:r>
      <w:r w:rsidRPr="00746F5D">
        <w:t>童心向党</w:t>
      </w:r>
      <w:r w:rsidRPr="00746F5D">
        <w:t xml:space="preserve"> </w:t>
      </w:r>
      <w:r w:rsidRPr="00746F5D">
        <w:t>欢庆六一</w:t>
      </w:r>
      <w:r w:rsidRPr="00746F5D">
        <w:t>”</w:t>
      </w:r>
      <w:r w:rsidRPr="00746F5D">
        <w:t>志愿者活动、</w:t>
      </w:r>
      <w:r w:rsidRPr="00746F5D">
        <w:t>“</w:t>
      </w:r>
      <w:r w:rsidRPr="00746F5D">
        <w:t>听老党员讲红色故事</w:t>
      </w:r>
      <w:r w:rsidRPr="00746F5D">
        <w:t>”</w:t>
      </w:r>
      <w:r w:rsidRPr="00746F5D">
        <w:t>活动</w:t>
      </w:r>
      <w:r w:rsidRPr="00746F5D">
        <w:t>......</w:t>
      </w:r>
      <w:r w:rsidRPr="00746F5D">
        <w:t>北桥社区开展了系列丰富多彩的亲子活动。同时，利用手机短信、微信指导家长如何更好地陪伴孩子、与孩子有效沟通，增进亲子感情、提升家教水平。</w:t>
      </w:r>
    </w:p>
    <w:p w:rsidR="00B5332C" w:rsidRDefault="00B5332C" w:rsidP="00B5332C">
      <w:pPr>
        <w:ind w:firstLineChars="200" w:firstLine="420"/>
      </w:pPr>
      <w:r>
        <w:rPr>
          <w:rFonts w:hint="eastAsia"/>
        </w:rPr>
        <w:t>推动基层治理“她”参与</w:t>
      </w:r>
    </w:p>
    <w:p w:rsidR="00B5332C" w:rsidRDefault="00B5332C" w:rsidP="00B5332C">
      <w:pPr>
        <w:ind w:firstLineChars="200" w:firstLine="420"/>
      </w:pPr>
      <w:r>
        <w:rPr>
          <w:rFonts w:hint="eastAsia"/>
        </w:rPr>
        <w:t>淮阴区妇联充分发挥女性在基层社会治理中的独特作用，积极吸纳辖区服务意识强、有能力、群众基础好的妇女代表参与基层社会治理，真正让社区妇女群众由“旁观者”变为“参与者”。</w:t>
      </w:r>
    </w:p>
    <w:p w:rsidR="00B5332C" w:rsidRDefault="00B5332C" w:rsidP="00B5332C">
      <w:pPr>
        <w:ind w:firstLineChars="200" w:firstLine="420"/>
      </w:pPr>
      <w:r w:rsidRPr="00746F5D">
        <w:rPr>
          <w:rFonts w:hint="eastAsia"/>
        </w:rPr>
        <w:t>以机制落实为抓手，打造参与治理的“巾帼队伍”。淮阴区妇联充分发挥妇联组织在基层社会治理中的作用，推动社区女性网格员与妇联执委“双向互动、交叉任职”，积极落实“双融合”工作机制，目前，北桥社区女性网格员均发展、增补为妇联执委。同时，成立家和家事调解室，组建一支由女性网格员、巾帼志愿者、妇联干部等组成的集调解维权和关爱帮扶为一体的“娘子军”队伍，为社区妇女儿童提供零距离的服务。</w:t>
      </w:r>
    </w:p>
    <w:p w:rsidR="00B5332C" w:rsidRDefault="00B5332C" w:rsidP="00B5332C">
      <w:pPr>
        <w:ind w:firstLineChars="200" w:firstLine="420"/>
      </w:pPr>
      <w:r w:rsidRPr="00746F5D">
        <w:rPr>
          <w:rFonts w:hint="eastAsia"/>
        </w:rPr>
        <w:t>以妇女议事为抓手，打通服务群众的“神经末梢”。北桥社区坚持“社区点题、代表荐题、群众出题、公开征题”每月至少开展一次妇女议事活动，尤其是利用好社区协商议事文化广场树立的“妇女民生专题议事月”议题征集栏，让妇女姐妹自己确定议事主题，不断提升社区妇女议事的效率和水平，打通服务妇女群众的“神经末梢”。近年来，先后解决了居民晾晒难、社区老人理发难、独居老人照顾难、商铺女职工入厕难等群众关心的热点难点问题。</w:t>
      </w:r>
    </w:p>
    <w:p w:rsidR="00B5332C" w:rsidRDefault="00B5332C" w:rsidP="00B5332C">
      <w:pPr>
        <w:ind w:firstLineChars="200" w:firstLine="420"/>
      </w:pPr>
      <w:r w:rsidRPr="00746F5D">
        <w:rPr>
          <w:rFonts w:hint="eastAsia"/>
        </w:rPr>
        <w:t>以普法宣传为抓手，营造崇法用法的良好氛围。为了提升社区广大妇女和家庭的法律意识和法律素质，北桥社区在扎实做好日常普法工作同时，紧抓三八维权周、国际家庭日、反家暴日、宪法日等重要时间节点，通过开展普法讲座、悬挂横幅、发放法制宣传资料等形式，大力宣传《民法典》《家庭教育促进法》《妇女儿童权益保障法》等法律法规，社区群众的法治意识和维权意识得到有效提升。</w:t>
      </w:r>
    </w:p>
    <w:p w:rsidR="00B5332C" w:rsidRDefault="00B5332C" w:rsidP="00B5332C">
      <w:pPr>
        <w:ind w:firstLineChars="200" w:firstLine="420"/>
      </w:pPr>
      <w:r>
        <w:rPr>
          <w:rFonts w:hint="eastAsia"/>
        </w:rPr>
        <w:t>优化儿童友好服务</w:t>
      </w:r>
    </w:p>
    <w:p w:rsidR="00B5332C" w:rsidRDefault="00B5332C" w:rsidP="00B5332C">
      <w:pPr>
        <w:ind w:firstLineChars="200" w:firstLine="420"/>
      </w:pPr>
      <w:r>
        <w:rPr>
          <w:rFonts w:hint="eastAsia"/>
        </w:rPr>
        <w:t>淮阴区妇联重点围绕儿童空间友好、服务友好等，为社区儿童提供自然体验、学习娱乐等活动场所，为全区域推进儿童友好社区建设提供示范。</w:t>
      </w:r>
    </w:p>
    <w:p w:rsidR="00B5332C" w:rsidRPr="00746F5D" w:rsidRDefault="00B5332C" w:rsidP="00B5332C">
      <w:pPr>
        <w:ind w:firstLineChars="200" w:firstLine="420"/>
      </w:pPr>
      <w:r w:rsidRPr="00746F5D">
        <w:rPr>
          <w:rFonts w:hint="eastAsia"/>
        </w:rPr>
        <w:t>构建儿童友好型公共空间。在淮阴区妇联的参与下，北桥社区对社区党群服务中心进行适儿化改造，室内设置儿童议事空间、阅读空间、心理咨询室等，还设置有</w:t>
      </w:r>
      <w:r w:rsidRPr="00746F5D">
        <w:t>40</w:t>
      </w:r>
      <w:r w:rsidRPr="00746F5D">
        <w:t>平方米的红色影院，每月定期为儿童和家长开放。今年</w:t>
      </w:r>
      <w:r w:rsidRPr="00746F5D">
        <w:t>5</w:t>
      </w:r>
      <w:r w:rsidRPr="00746F5D">
        <w:t>月，北桥社区对城中花园小区广场进行适儿化改造，设立约</w:t>
      </w:r>
      <w:r w:rsidRPr="00746F5D">
        <w:t>400</w:t>
      </w:r>
      <w:r w:rsidRPr="00746F5D">
        <w:t>平方米的游乐空间，更新家庭教育宣传长廊。</w:t>
      </w:r>
    </w:p>
    <w:p w:rsidR="00B5332C" w:rsidRDefault="00B5332C" w:rsidP="00B5332C">
      <w:pPr>
        <w:ind w:firstLineChars="200" w:firstLine="420"/>
      </w:pPr>
      <w:r w:rsidRPr="00746F5D">
        <w:rPr>
          <w:rFonts w:hint="eastAsia"/>
        </w:rPr>
        <w:t>优化儿童友好型社区服务。北桥社区每周定期为儿童提供家庭教育讲座，疫情期间转为线上发布家教知识。同时，针对社区儿童开展主题红色教育活动，推出老兵爷爷为萌娃讲故事活动、“寻找红色印记、争做有为少年”活动，邀请青年党员志愿者宣讲红色刘老庄八十二烈士的英雄事迹。</w:t>
      </w:r>
    </w:p>
    <w:p w:rsidR="00B5332C" w:rsidRDefault="00B5332C" w:rsidP="00B5332C">
      <w:pPr>
        <w:ind w:firstLineChars="200" w:firstLine="420"/>
      </w:pPr>
      <w:r w:rsidRPr="00746F5D">
        <w:rPr>
          <w:rFonts w:hint="eastAsia"/>
        </w:rPr>
        <w:t>畅通儿童友好型参与机制。今年六一期间，淮阴区妇联在北桥社区幼儿园开展了“童心绘北桥——我心目中的儿童友好社区”绘画活动，鼓励儿童参与社区事务。一幅幅色彩斑斓、充满童趣的作品，饱含着孩子们对友好社区的期待、对生活的热爱以及对未来的憧憬。今年</w:t>
      </w:r>
      <w:r w:rsidRPr="00746F5D">
        <w:t>7</w:t>
      </w:r>
      <w:r w:rsidRPr="00746F5D">
        <w:t>月，北桥社区成立儿童议事会，针对暑期儿童安全工作向儿童议事会成员进行宣传，提高他们安全意识。儿童议事会成立后，每月定期开展活动，就社区开展的关爱儿童活动以及友好社区的等议题开展讨论并提出意见，真正让孩子们参与到社区治理中去。</w:t>
      </w:r>
    </w:p>
    <w:p w:rsidR="00B5332C" w:rsidRDefault="00B5332C" w:rsidP="00B5332C">
      <w:pPr>
        <w:ind w:firstLineChars="200" w:firstLine="420"/>
        <w:jc w:val="right"/>
      </w:pPr>
      <w:r w:rsidRPr="00746F5D">
        <w:rPr>
          <w:rFonts w:hint="eastAsia"/>
        </w:rPr>
        <w:t>江苏妇联</w:t>
      </w:r>
      <w:r>
        <w:rPr>
          <w:rFonts w:hint="eastAsia"/>
        </w:rPr>
        <w:t>2022-12-23</w:t>
      </w:r>
    </w:p>
    <w:p w:rsidR="00B5332C" w:rsidRDefault="00B5332C" w:rsidP="001A142E">
      <w:pPr>
        <w:sectPr w:rsidR="00B5332C"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015AA" w:rsidRDefault="008015AA"/>
    <w:sectPr w:rsidR="008015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Default="008015A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60</w:t>
    </w:r>
    <w:r>
      <w:fldChar w:fldCharType="end"/>
    </w:r>
    <w:r>
      <w:tab/>
    </w:r>
    <w:r>
      <w:rPr>
        <w:rFonts w:hint="eastAsia"/>
      </w:rPr>
      <w:t xml:space="preserve">   </w:t>
    </w:r>
    <w:r>
      <w:rPr>
        <w:rFonts w:hint="eastAsia"/>
      </w:rPr>
      <w:t>服务热线：</w:t>
    </w:r>
    <w:r>
      <w:rPr>
        <w:rFonts w:hint="eastAsia"/>
      </w:rPr>
      <w:t>010-87277707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Default="008015AA">
    <w:pPr>
      <w:pStyle w:val="a4"/>
      <w:tabs>
        <w:tab w:val="clear" w:pos="4153"/>
        <w:tab w:val="clear" w:pos="8306"/>
        <w:tab w:val="right" w:pos="8932"/>
      </w:tabs>
      <w:wordWrap w:val="0"/>
      <w:ind w:leftChars="6" w:left="13"/>
      <w:jc w:val="right"/>
    </w:pPr>
    <w:r>
      <w:rPr>
        <w:rFonts w:hint="eastAsia"/>
      </w:rPr>
      <w:t>服务热线：</w:t>
    </w:r>
    <w:r>
      <w:rPr>
        <w:rFonts w:hint="eastAsia"/>
        <w:szCs w:val="21"/>
      </w:rPr>
      <w:t>010-87277707</w:t>
    </w:r>
    <w:r>
      <w:rPr>
        <w:szCs w:val="21"/>
      </w:rPr>
      <w:tab/>
    </w:r>
    <w:r>
      <w:fldChar w:fldCharType="begin"/>
    </w:r>
    <w:r>
      <w:instrText xml:space="preserve"> PAGE </w:instrText>
    </w:r>
    <w:r>
      <w:fldChar w:fldCharType="separate"/>
    </w:r>
    <w:r>
      <w:rPr>
        <w:noProof/>
      </w:rPr>
      <w:t>61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Default="008015AA">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7F9" w:rsidRDefault="008015AA">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332C"/>
    <w:rsid w:val="008015AA"/>
    <w:rsid w:val="00B53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5332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5332C"/>
    <w:rPr>
      <w:rFonts w:ascii="黑体" w:eastAsia="黑体" w:hAnsi="宋体" w:cs="Times New Roman"/>
      <w:b/>
      <w:kern w:val="36"/>
      <w:sz w:val="32"/>
      <w:szCs w:val="32"/>
    </w:rPr>
  </w:style>
  <w:style w:type="paragraph" w:styleId="a3">
    <w:name w:val="header"/>
    <w:basedOn w:val="a"/>
    <w:link w:val="Char"/>
    <w:rsid w:val="00B5332C"/>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B5332C"/>
    <w:rPr>
      <w:rFonts w:ascii="宋体" w:eastAsia="宋体" w:hAnsi="宋体" w:cs="Times New Roman"/>
      <w:b/>
      <w:bCs/>
      <w:i/>
      <w:kern w:val="36"/>
      <w:sz w:val="24"/>
      <w:szCs w:val="18"/>
    </w:rPr>
  </w:style>
  <w:style w:type="paragraph" w:styleId="a4">
    <w:name w:val="footer"/>
    <w:basedOn w:val="a"/>
    <w:link w:val="Char0"/>
    <w:rsid w:val="00B5332C"/>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B5332C"/>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Company>Microsoft</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2023-02-06T07:08:00Z</dcterms:created>
</cp:coreProperties>
</file>