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F5" w:rsidRDefault="009E41F5">
      <w:pPr>
        <w:pStyle w:val="1"/>
        <w:spacing w:line="248" w:lineRule="auto"/>
      </w:pPr>
      <w:r>
        <w:rPr>
          <w:rFonts w:hint="eastAsia"/>
        </w:rPr>
        <w:t>山东利津创新打造“</w:t>
      </w:r>
      <w:r>
        <w:t>1+5+N</w:t>
      </w:r>
      <w:r>
        <w:t>”</w:t>
      </w:r>
      <w:r>
        <w:t>家园</w:t>
      </w:r>
      <w:r>
        <w:t>“</w:t>
      </w:r>
      <w:r>
        <w:t>共建共育共娱</w:t>
      </w:r>
      <w:r>
        <w:t>”</w:t>
      </w:r>
      <w:r>
        <w:t>项目</w:t>
      </w:r>
    </w:p>
    <w:p w:rsidR="009E41F5" w:rsidRDefault="009E41F5" w:rsidP="009E41F5">
      <w:pPr>
        <w:spacing w:line="248" w:lineRule="auto"/>
        <w:ind w:firstLineChars="200" w:firstLine="420"/>
      </w:pPr>
      <w:r>
        <w:rPr>
          <w:rFonts w:hint="eastAsia"/>
        </w:rPr>
        <w:t>--</w:t>
      </w:r>
      <w:r>
        <w:t>以新型组织模式为妇女群众办实事</w:t>
      </w:r>
    </w:p>
    <w:p w:rsidR="009E41F5" w:rsidRDefault="009E41F5" w:rsidP="009E41F5">
      <w:pPr>
        <w:spacing w:line="248" w:lineRule="auto"/>
        <w:ind w:firstLineChars="200" w:firstLine="420"/>
      </w:pPr>
      <w:r>
        <w:rPr>
          <w:rFonts w:hint="eastAsia"/>
        </w:rPr>
        <w:t>今年以来，山东利津县妇联依托凤仪社区妇女儿童家园创新性打造“</w:t>
      </w:r>
      <w:r>
        <w:t>1+5+N”</w:t>
      </w:r>
      <w:r>
        <w:t>家园</w:t>
      </w:r>
      <w:r>
        <w:t>“</w:t>
      </w:r>
      <w:r>
        <w:t>共建共育共娱</w:t>
      </w:r>
      <w:r>
        <w:t>”</w:t>
      </w:r>
      <w:r>
        <w:t>项目，扎实推进妇联组织建设改革向基层延伸。</w:t>
      </w:r>
    </w:p>
    <w:p w:rsidR="009E41F5" w:rsidRDefault="009E41F5" w:rsidP="009E41F5">
      <w:pPr>
        <w:spacing w:line="248" w:lineRule="auto"/>
        <w:ind w:firstLineChars="200" w:firstLine="420"/>
      </w:pPr>
      <w:r>
        <w:t>该项目中的</w:t>
      </w:r>
      <w:r>
        <w:t>“1”</w:t>
      </w:r>
      <w:r>
        <w:t>是指成立</w:t>
      </w:r>
      <w:r>
        <w:t>“</w:t>
      </w:r>
      <w:r>
        <w:t>联</w:t>
      </w:r>
      <w:r>
        <w:t>”</w:t>
      </w:r>
      <w:r>
        <w:t>心家园服务中心，</w:t>
      </w:r>
      <w:r>
        <w:t>“5”</w:t>
      </w:r>
      <w:r>
        <w:t>即下设五个服务工作站，分别是家庭教育工作站、心理辅导工作站、妇女维权工作站、文化艺术培训工作站、巾帼志愿工作站，</w:t>
      </w:r>
      <w:r>
        <w:t>“N”</w:t>
      </w:r>
      <w:r>
        <w:t>则为各个站招募</w:t>
      </w:r>
      <w:r>
        <w:t>N</w:t>
      </w:r>
      <w:r>
        <w:t>个指导师（团队），中心、站负责人由相关服务类别的妇联执委担任。项目的实施有效形成妇联工作的强大合力，实现</w:t>
      </w:r>
      <w:r>
        <w:t>“</w:t>
      </w:r>
      <w:r>
        <w:t>目标联定、阵地联建、经费联筹、活动联办、成果共享</w:t>
      </w:r>
      <w:r>
        <w:t>”</w:t>
      </w:r>
      <w:r>
        <w:t>的良好发展格局。</w:t>
      </w:r>
    </w:p>
    <w:p w:rsidR="009E41F5" w:rsidRDefault="009E41F5" w:rsidP="009E41F5">
      <w:pPr>
        <w:spacing w:line="248" w:lineRule="auto"/>
        <w:ind w:firstLineChars="200" w:firstLine="420"/>
      </w:pPr>
      <w:r>
        <w:t>三级组织架构，横纵组织联合</w:t>
      </w:r>
    </w:p>
    <w:p w:rsidR="009E41F5" w:rsidRDefault="009E41F5" w:rsidP="009E41F5">
      <w:pPr>
        <w:spacing w:line="248" w:lineRule="auto"/>
        <w:ind w:firstLineChars="200" w:firstLine="420"/>
      </w:pPr>
      <w:r>
        <w:t>凤仪社区妇联依托党建带妇建，把组织网络建到了网格和楼栋，形成了社区妇联</w:t>
      </w:r>
      <w:r>
        <w:t>13</w:t>
      </w:r>
      <w:r>
        <w:t>个网格妇女小组、</w:t>
      </w:r>
      <w:r>
        <w:t>107</w:t>
      </w:r>
      <w:r>
        <w:t>名楼栋妇女管理员的三级工作网络。</w:t>
      </w:r>
    </w:p>
    <w:p w:rsidR="009E41F5" w:rsidRDefault="009E41F5" w:rsidP="009E41F5">
      <w:pPr>
        <w:spacing w:line="248" w:lineRule="auto"/>
        <w:ind w:firstLineChars="200" w:firstLine="420"/>
      </w:pPr>
      <w:r>
        <w:t>据悉，社区妇联由</w:t>
      </w:r>
      <w:r>
        <w:t>11</w:t>
      </w:r>
      <w:r>
        <w:t>人组成，平均年龄为</w:t>
      </w:r>
      <w:r>
        <w:t>42</w:t>
      </w:r>
      <w:r>
        <w:t>岁，党员人数占</w:t>
      </w:r>
      <w:r>
        <w:t>70%</w:t>
      </w:r>
      <w:r>
        <w:t>，大专以上文化程度占</w:t>
      </w:r>
      <w:r>
        <w:t>70%</w:t>
      </w:r>
      <w:r>
        <w:t>。社区妇联以封闭式网格为单位成立妇女小组，网格员担任妇女小组组长，人手一本工作日志，一事一记，随时了解妇女信息和需求，定期集中研究，及时决策反馈；并选配高能力楼栋妇女管理员，收集楼栋居民家庭对妇女工作及社区建设的意见及建议。</w:t>
      </w:r>
    </w:p>
    <w:p w:rsidR="009E41F5" w:rsidRDefault="009E41F5" w:rsidP="009E41F5">
      <w:pPr>
        <w:spacing w:line="248" w:lineRule="auto"/>
        <w:ind w:firstLineChars="200" w:firstLine="420"/>
      </w:pPr>
      <w:r>
        <w:t>社区妇联以横、纵交错的网格化组织坚持立足社区、面向家庭、贴近妇女、服务需求，分工负责、建章立制、整合资源、有效运行，从文化教育到家庭生活，从幼儿教育到养老百年等号召妇女儿童广泛参与。为破解</w:t>
      </w:r>
      <w:r>
        <w:t>“</w:t>
      </w:r>
      <w:r>
        <w:t>城市陌生人</w:t>
      </w:r>
      <w:r>
        <w:t>”</w:t>
      </w:r>
      <w:r>
        <w:t>现状，社区打造</w:t>
      </w:r>
      <w:r>
        <w:t>“</w:t>
      </w:r>
      <w:r>
        <w:t>睦邻文化沙龙</w:t>
      </w:r>
      <w:r>
        <w:t>”</w:t>
      </w:r>
      <w:r>
        <w:t>服务项目，先后开展了邻里宴、美丽课堂、俏夕阳、茶话会等特色睦邻服务活动</w:t>
      </w:r>
      <w:r>
        <w:t>40</w:t>
      </w:r>
      <w:r>
        <w:t>余次，将多彩服务融入居民心中。</w:t>
      </w:r>
    </w:p>
    <w:p w:rsidR="009E41F5" w:rsidRDefault="009E41F5" w:rsidP="009E41F5">
      <w:pPr>
        <w:spacing w:line="248" w:lineRule="auto"/>
        <w:ind w:firstLineChars="200" w:firstLine="420"/>
      </w:pPr>
      <w:r>
        <w:t>五个服务工作站横向发力，凝聚多元力量，以</w:t>
      </w:r>
      <w:r>
        <w:t>“</w:t>
      </w:r>
      <w:r>
        <w:t>家园共建项目需求清单</w:t>
      </w:r>
      <w:r>
        <w:t>”</w:t>
      </w:r>
      <w:r>
        <w:t>为核心，启动了</w:t>
      </w:r>
      <w:r>
        <w:t>“</w:t>
      </w:r>
      <w:r>
        <w:t>巾帼志愿联盟</w:t>
      </w:r>
      <w:r>
        <w:t>”</w:t>
      </w:r>
      <w:r>
        <w:t>项目，拓宽服务渠道，将多元力量积极融入社区治理服务当中。每个工作站招募</w:t>
      </w:r>
      <w:r>
        <w:t>N</w:t>
      </w:r>
      <w:r>
        <w:t>个指导师（团队），中心、站负责人由相关服务类别的妇联执委担任。各级妇女组织依托站点对困难家庭、下岗失业人员、孤寡老人、贫困儿童等进行关爱走访，创新性成立了</w:t>
      </w:r>
      <w:r>
        <w:t>“</w:t>
      </w:r>
      <w:r>
        <w:t>仪心仪意贴心式走访队伍</w:t>
      </w:r>
      <w:r>
        <w:t>”“</w:t>
      </w:r>
      <w:r>
        <w:t>拉呱队伍</w:t>
      </w:r>
      <w:r>
        <w:t>”2</w:t>
      </w:r>
      <w:r>
        <w:t>支志愿服务队，每周走访入户</w:t>
      </w:r>
      <w:r>
        <w:t>4~5</w:t>
      </w:r>
      <w:r>
        <w:t>户居民家庭，了解居民需求，提供精准化服务，先后开展文艺培训活动</w:t>
      </w:r>
      <w:r>
        <w:t>72</w:t>
      </w:r>
      <w:r>
        <w:t>次，心理辅导</w:t>
      </w:r>
      <w:r>
        <w:t>42</w:t>
      </w:r>
      <w:r>
        <w:t>人次，开展志愿服务活动</w:t>
      </w:r>
      <w:r>
        <w:t>86</w:t>
      </w:r>
      <w:r>
        <w:t>次。</w:t>
      </w:r>
    </w:p>
    <w:p w:rsidR="009E41F5" w:rsidRDefault="009E41F5" w:rsidP="009E41F5">
      <w:pPr>
        <w:spacing w:line="248" w:lineRule="auto"/>
        <w:ind w:firstLineChars="200" w:firstLine="420"/>
      </w:pPr>
      <w:r>
        <w:t>丰富社区文化，塑造文明</w:t>
      </w:r>
      <w:r>
        <w:t>“</w:t>
      </w:r>
      <w:r>
        <w:t>新风尚</w:t>
      </w:r>
      <w:r>
        <w:t>”</w:t>
      </w:r>
    </w:p>
    <w:p w:rsidR="009E41F5" w:rsidRDefault="009E41F5" w:rsidP="009E41F5">
      <w:pPr>
        <w:spacing w:line="248" w:lineRule="auto"/>
        <w:ind w:firstLineChars="200" w:firstLine="420"/>
      </w:pPr>
      <w:r>
        <w:t>社区妇联根据妇女及家庭的不同需求，针对妇女工作中的重难点问题，打造</w:t>
      </w:r>
      <w:r>
        <w:t>1</w:t>
      </w:r>
      <w:r>
        <w:t>处社区示范家长学校、</w:t>
      </w:r>
      <w:r>
        <w:t>2</w:t>
      </w:r>
      <w:r>
        <w:t>处公益早教服务社区样板，线下开展</w:t>
      </w:r>
      <w:r>
        <w:t>“</w:t>
      </w:r>
      <w:r>
        <w:t>成长型父母</w:t>
      </w:r>
      <w:r>
        <w:t>”</w:t>
      </w:r>
      <w:r>
        <w:t>系列培训，开展婚姻经营、敬老孝亲、科学教子等培训</w:t>
      </w:r>
      <w:r>
        <w:t>60</w:t>
      </w:r>
      <w:r>
        <w:t>余场，培训</w:t>
      </w:r>
      <w:r>
        <w:t>1000</w:t>
      </w:r>
      <w:r>
        <w:t>人次。线上以东营市家庭教育数字化课堂为依托，家长随点随看，此外，街道社区定期每月</w:t>
      </w:r>
      <w:r>
        <w:t>2</w:t>
      </w:r>
      <w:r>
        <w:t>次开展家庭教育课堂培训，推进家长儿童学国学、隔代早教课堂等常态化服务项目。</w:t>
      </w:r>
    </w:p>
    <w:p w:rsidR="009E41F5" w:rsidRDefault="009E41F5" w:rsidP="009E41F5">
      <w:pPr>
        <w:spacing w:line="248" w:lineRule="auto"/>
        <w:ind w:firstLineChars="200" w:firstLine="420"/>
      </w:pPr>
      <w:r>
        <w:t>此外，凤仪社区妇联开展了</w:t>
      </w:r>
      <w:r>
        <w:t>“</w:t>
      </w:r>
      <w:r>
        <w:t>给全职妈妈送奶茶</w:t>
      </w:r>
      <w:r>
        <w:t>”</w:t>
      </w:r>
      <w:r>
        <w:t>活动，并成立了</w:t>
      </w:r>
      <w:r>
        <w:t>“</w:t>
      </w:r>
      <w:r>
        <w:t>乘风破浪的妈妈</w:t>
      </w:r>
      <w:r>
        <w:t>”</w:t>
      </w:r>
      <w:r>
        <w:t>俱乐部，每月</w:t>
      </w:r>
      <w:r>
        <w:t>11</w:t>
      </w:r>
      <w:r>
        <w:t>日</w:t>
      </w:r>
      <w:r>
        <w:t>“</w:t>
      </w:r>
      <w:r>
        <w:t>妈妈课堂</w:t>
      </w:r>
      <w:r>
        <w:t>”</w:t>
      </w:r>
      <w:r>
        <w:t>定期开课，为全职妈妈开展服饰搭配、美妆学习、瑜伽训练等特色服务。社区成立</w:t>
      </w:r>
      <w:r>
        <w:t>“</w:t>
      </w:r>
      <w:r>
        <w:t>话吧微剧场</w:t>
      </w:r>
      <w:r>
        <w:t>”</w:t>
      </w:r>
      <w:r>
        <w:t>，居民自创剧本进行情景演绎，居民参与度逐步提升。</w:t>
      </w:r>
    </w:p>
    <w:p w:rsidR="009E41F5" w:rsidRDefault="009E41F5" w:rsidP="009E41F5">
      <w:pPr>
        <w:spacing w:line="248" w:lineRule="auto"/>
        <w:ind w:firstLineChars="200" w:firstLine="420"/>
      </w:pPr>
      <w:r>
        <w:t>自</w:t>
      </w:r>
      <w:r>
        <w:t>2018</w:t>
      </w:r>
      <w:r>
        <w:t>年起，社区每年举办一届</w:t>
      </w:r>
      <w:r>
        <w:t>“</w:t>
      </w:r>
      <w:r>
        <w:t>凤仪好人</w:t>
      </w:r>
      <w:r>
        <w:t>”</w:t>
      </w:r>
      <w:r>
        <w:t>评选活动，从乐于助人、爱岗敬业等八个道德领域各评选出一位</w:t>
      </w:r>
      <w:r>
        <w:t>“</w:t>
      </w:r>
      <w:r>
        <w:t>凤仪好人</w:t>
      </w:r>
      <w:r>
        <w:t>”</w:t>
      </w:r>
      <w:r>
        <w:t>。如今，</w:t>
      </w:r>
      <w:r>
        <w:t>32</w:t>
      </w:r>
      <w:r>
        <w:t>位</w:t>
      </w:r>
      <w:r>
        <w:t>“</w:t>
      </w:r>
      <w:r>
        <w:t>凤仪好人</w:t>
      </w:r>
      <w:r>
        <w:t>”</w:t>
      </w:r>
      <w:r>
        <w:t>成立</w:t>
      </w:r>
      <w:r>
        <w:t>“</w:t>
      </w:r>
      <w:r>
        <w:t>好人服务站</w:t>
      </w:r>
      <w:r>
        <w:t>”</w:t>
      </w:r>
      <w:r>
        <w:t>为</w:t>
      </w:r>
      <w:r>
        <w:t>“1+5+N”</w:t>
      </w:r>
      <w:r>
        <w:t>项目提供志愿导师团服务。此外，社区举办</w:t>
      </w:r>
      <w:r>
        <w:t>“</w:t>
      </w:r>
      <w:r>
        <w:t>最美家庭、好婆媳、好妯娌</w:t>
      </w:r>
      <w:r>
        <w:t>”</w:t>
      </w:r>
      <w:r>
        <w:t>评选，表彰先进典型</w:t>
      </w:r>
      <w:r>
        <w:t>68</w:t>
      </w:r>
      <w:r>
        <w:t>个。</w:t>
      </w:r>
    </w:p>
    <w:p w:rsidR="009E41F5" w:rsidRDefault="009E41F5">
      <w:pPr>
        <w:spacing w:line="248" w:lineRule="auto"/>
        <w:jc w:val="right"/>
        <w:rPr>
          <w:rFonts w:cs="宋体"/>
        </w:rPr>
      </w:pPr>
      <w:r>
        <w:rPr>
          <w:rFonts w:ascii="MS Gothic" w:eastAsia="MS Gothic" w:hAnsi="MS Gothic" w:cs="MS Gothic" w:hint="eastAsia"/>
        </w:rPr>
        <w:t>‍‍</w:t>
      </w:r>
      <w:r>
        <w:rPr>
          <w:rFonts w:asciiTheme="minorEastAsia" w:hAnsiTheme="minorEastAsia" w:cs="MS Gothic" w:hint="eastAsia"/>
        </w:rPr>
        <w:t>中国</w:t>
      </w:r>
      <w:r>
        <w:rPr>
          <w:rFonts w:asciiTheme="minorEastAsia" w:hAnsiTheme="minorEastAsia" w:cs="宋体" w:hint="eastAsia"/>
        </w:rPr>
        <w:t>妇</w:t>
      </w:r>
      <w:r>
        <w:rPr>
          <w:rFonts w:asciiTheme="minorEastAsia" w:hAnsiTheme="minorEastAsia" w:cs="MS Gothic" w:hint="eastAsia"/>
        </w:rPr>
        <w:t>女</w:t>
      </w:r>
      <w:r>
        <w:rPr>
          <w:rFonts w:cs="宋体" w:hint="eastAsia"/>
        </w:rPr>
        <w:t>报</w:t>
      </w:r>
      <w:r>
        <w:rPr>
          <w:rFonts w:cs="宋体" w:hint="eastAsia"/>
        </w:rPr>
        <w:t>2022-11-23</w:t>
      </w:r>
    </w:p>
    <w:p w:rsidR="009E41F5" w:rsidRDefault="009E41F5" w:rsidP="00337988">
      <w:pPr>
        <w:sectPr w:rsidR="009E41F5" w:rsidSect="00337988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53DE5" w:rsidRDefault="00253DE5"/>
    <w:sectPr w:rsidR="0025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1F5"/>
    <w:rsid w:val="00253DE5"/>
    <w:rsid w:val="009E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E41F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E41F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2023-02-02T02:48:00Z</dcterms:created>
</cp:coreProperties>
</file>