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9B" w:rsidRDefault="001A449B" w:rsidP="00597161">
      <w:pPr>
        <w:pStyle w:val="1"/>
      </w:pPr>
      <w:r w:rsidRPr="00597161">
        <w:rPr>
          <w:rFonts w:hint="eastAsia"/>
        </w:rPr>
        <w:t>祁阳残联：多措并举做好残疾人证办理工作</w:t>
      </w:r>
    </w:p>
    <w:p w:rsidR="001A449B" w:rsidRDefault="001A449B" w:rsidP="001A449B">
      <w:pPr>
        <w:ind w:firstLineChars="200" w:firstLine="420"/>
        <w:jc w:val="left"/>
      </w:pPr>
      <w:r>
        <w:rPr>
          <w:rFonts w:hint="eastAsia"/>
        </w:rPr>
        <w:t>今年以来，祁阳市残疾人联合会多措并举抓好残疾人证办理工作，切实做好残疾人“最后一公里”服务。</w:t>
      </w:r>
    </w:p>
    <w:p w:rsidR="001A449B" w:rsidRDefault="001A449B" w:rsidP="001A449B">
      <w:pPr>
        <w:ind w:firstLineChars="200" w:firstLine="420"/>
        <w:jc w:val="left"/>
      </w:pPr>
      <w:r>
        <w:rPr>
          <w:rFonts w:hint="eastAsia"/>
        </w:rPr>
        <w:t>一、强化办证政策保障。根据上级残联指示精神，祁阳市残疾人联合会下发了《祁阳市规范办理第二代残疾人证工作通知》和《关于调整残疾评定工作有关事项的通知》，明确了二代残疾人证办理流程，为残疾人证办理提供了政策保障。</w:t>
      </w:r>
    </w:p>
    <w:p w:rsidR="001A449B" w:rsidRDefault="001A449B" w:rsidP="001A449B">
      <w:pPr>
        <w:ind w:firstLineChars="200" w:firstLine="420"/>
        <w:jc w:val="left"/>
      </w:pPr>
      <w:r>
        <w:rPr>
          <w:rFonts w:hint="eastAsia"/>
        </w:rPr>
        <w:t>二、加强业务人员培训。祁阳残联严把“入口关”，安排专人负责办证工作，组织办证人员认真学习办证的管理办法和文件，熟悉办证流程，做好新办、注销、补发、收回等工作，严格做到依法依规办证。</w:t>
      </w:r>
    </w:p>
    <w:p w:rsidR="001A449B" w:rsidRDefault="001A449B" w:rsidP="001A449B">
      <w:pPr>
        <w:ind w:firstLineChars="200" w:firstLine="420"/>
        <w:jc w:val="left"/>
      </w:pPr>
      <w:r>
        <w:rPr>
          <w:rFonts w:hint="eastAsia"/>
        </w:rPr>
        <w:t>三、执行“最多跑一次”。申请人备齐办证资料到祁阳残联填写《评残申请表》，在规定时间内到指定医院完成残疾类别及等级评定后，祁阳残联第一时间到评残医院领回相关材料并分类整理完善后交镇（街道）残联及村（社区）进行公示，公示期满无异议的，祁阳残联完成后续办理工作，最后由各镇（街道）残联将证发放至残疾人手中，真正实现残疾人“最多跑一次”。</w:t>
      </w:r>
    </w:p>
    <w:p w:rsidR="001A449B" w:rsidRDefault="001A449B" w:rsidP="001A449B">
      <w:pPr>
        <w:ind w:firstLineChars="200" w:firstLine="420"/>
        <w:jc w:val="left"/>
      </w:pPr>
      <w:r>
        <w:rPr>
          <w:rFonts w:hint="eastAsia"/>
        </w:rPr>
        <w:t>四、开展上门评残服务。为解决部分因常年卧床、出行不便、精神障碍等原因导致无法前往医院评残的特殊困难残疾人办证难的问题，祁阳残联与祁阳市卫健委联合印发《关于建立“上门评残服务”联办机制的通知》，由祁阳残联带领评残医生上门入户现场进行残疾评定，同时加强惠残政策和康复知识宣传。今年以来，共开展上门评残</w:t>
      </w:r>
      <w:r>
        <w:t>4</w:t>
      </w:r>
      <w:r>
        <w:rPr>
          <w:rFonts w:hint="eastAsia"/>
        </w:rPr>
        <w:t>次，为</w:t>
      </w:r>
      <w:r>
        <w:t>92</w:t>
      </w:r>
      <w:r>
        <w:rPr>
          <w:rFonts w:hint="eastAsia"/>
        </w:rPr>
        <w:t>名重度肢体和精神障碍患者开展免费上门评残服务。</w:t>
      </w:r>
    </w:p>
    <w:p w:rsidR="001A449B" w:rsidRDefault="001A449B" w:rsidP="001A449B">
      <w:pPr>
        <w:ind w:firstLineChars="200" w:firstLine="420"/>
        <w:jc w:val="right"/>
      </w:pPr>
      <w:r>
        <w:rPr>
          <w:rFonts w:hint="eastAsia"/>
        </w:rPr>
        <w:t>湖南大小事儿</w:t>
      </w:r>
      <w:r>
        <w:t>2022-12-14</w:t>
      </w:r>
    </w:p>
    <w:p w:rsidR="001A449B" w:rsidRDefault="001A449B" w:rsidP="00AF2D3D">
      <w:pPr>
        <w:sectPr w:rsidR="001A449B" w:rsidSect="00AF2D3D">
          <w:type w:val="continuous"/>
          <w:pgSz w:w="11906" w:h="16838"/>
          <w:pgMar w:top="1644" w:right="1236" w:bottom="1418" w:left="1814" w:header="851" w:footer="907" w:gutter="0"/>
          <w:pgNumType w:start="1"/>
          <w:cols w:space="720"/>
          <w:docGrid w:type="lines" w:linePitch="341" w:charSpace="2373"/>
        </w:sectPr>
      </w:pPr>
    </w:p>
    <w:p w:rsidR="00845941" w:rsidRDefault="00845941"/>
    <w:sectPr w:rsidR="008459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449B"/>
    <w:rsid w:val="001A449B"/>
    <w:rsid w:val="00845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1A44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A44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2023-02-06T06:51:00Z</dcterms:created>
</cp:coreProperties>
</file>