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4C1F" w:rsidRDefault="00A24C1F" w:rsidP="006C3E97">
      <w:pPr>
        <w:pStyle w:val="1"/>
      </w:pPr>
      <w:r w:rsidRPr="006C3E97">
        <w:rPr>
          <w:rFonts w:hint="eastAsia"/>
        </w:rPr>
        <w:t>高举旗帜明方向</w:t>
      </w:r>
      <w:r w:rsidRPr="006C3E97">
        <w:t xml:space="preserve"> 谱写审计新华章</w:t>
      </w:r>
      <w:r w:rsidRPr="006C3E97">
        <w:t>——</w:t>
      </w:r>
      <w:r w:rsidRPr="006C3E97">
        <w:t>黄石市审计局学习宣传贯彻党的二十大精神纪实</w:t>
      </w:r>
    </w:p>
    <w:p w:rsidR="00A24C1F" w:rsidRDefault="00A24C1F" w:rsidP="00A24C1F">
      <w:pPr>
        <w:ind w:firstLineChars="200" w:firstLine="420"/>
        <w:jc w:val="left"/>
      </w:pPr>
      <w:r>
        <w:rPr>
          <w:rFonts w:hint="eastAsia"/>
        </w:rPr>
        <w:t>稳舵定锚行致远，奋楫扬帆谱新篇。党的二十大高举旗帜、凝聚力量、团结奋进、振奋人心。为深入学习贯彻党的二十大精神，全面贯彻落实党中央决策部署和省委、市委工作要求，黄石市审计局党组坚持把学习宣传贯彻党的二十大精神作为当前和今后一个时期的首要政治任务，在深学细悟中深刻领会党的二十大提出的新观点、新论断、新思想，在务实笃行中全面贯彻党的二十大提出的新目标、新任务、新要求，以奋发有为的姿态谱写黄石审计新华章。</w:t>
      </w:r>
    </w:p>
    <w:p w:rsidR="00A24C1F" w:rsidRDefault="00A24C1F" w:rsidP="00A24C1F">
      <w:pPr>
        <w:ind w:firstLineChars="200" w:firstLine="420"/>
        <w:jc w:val="left"/>
      </w:pPr>
      <w:r>
        <w:rPr>
          <w:rFonts w:hint="eastAsia"/>
        </w:rPr>
        <w:t>主要领导宣讲学</w:t>
      </w:r>
    </w:p>
    <w:p w:rsidR="00A24C1F" w:rsidRDefault="00A24C1F" w:rsidP="00A24C1F">
      <w:pPr>
        <w:ind w:firstLineChars="200" w:firstLine="420"/>
        <w:jc w:val="left"/>
      </w:pPr>
      <w:r>
        <w:t>局党组书记、局长夏明省坚持以身作则、率先垂范，带头学、带头讲。</w:t>
      </w:r>
      <w:r>
        <w:t>11</w:t>
      </w:r>
      <w:r>
        <w:t>月</w:t>
      </w:r>
      <w:r>
        <w:t>25</w:t>
      </w:r>
      <w:r>
        <w:t>日、</w:t>
      </w:r>
      <w:r>
        <w:t>11</w:t>
      </w:r>
      <w:r>
        <w:t>月</w:t>
      </w:r>
      <w:r>
        <w:t>30</w:t>
      </w:r>
      <w:r>
        <w:t>日，他在参加所在党支部和老干支部主题党日活动时，以《深刻把握党的二十大报告重大意义》分别作了专题宣讲；</w:t>
      </w:r>
      <w:r>
        <w:t>12</w:t>
      </w:r>
      <w:r>
        <w:t>月</w:t>
      </w:r>
      <w:r>
        <w:t>8</w:t>
      </w:r>
      <w:r>
        <w:t>日，在局机关科级干部学习班结业式上，他以《学深悟透二十大精神</w:t>
      </w:r>
      <w:r>
        <w:t xml:space="preserve"> </w:t>
      </w:r>
      <w:r>
        <w:t>奋力谱写审计新篇章》作题作党的二十大学习辅导报告。</w:t>
      </w:r>
    </w:p>
    <w:p w:rsidR="00A24C1F" w:rsidRDefault="00A24C1F" w:rsidP="00A24C1F">
      <w:pPr>
        <w:ind w:firstLineChars="200" w:firstLine="420"/>
        <w:jc w:val="left"/>
      </w:pPr>
      <w:r>
        <w:rPr>
          <w:rFonts w:hint="eastAsia"/>
        </w:rPr>
        <w:t>他明确要求全市审计机关党员干部要深刻领悟“两个确立”的决定性意义，毫不动摇坚持和加强党对审计工作的全面领导；忠实践行审计使命担当，有效发挥审计在推动黄石高质量发展中的职能作用；与时俱进推进审计现代化，夯实服务黄石高质量发展的保障举措；坚持解放思想实事求是，审慎评判黄石高质量发展过程中的新情况新问题；坚决落实建设堪当民族复兴重任的高素质干部队伍的重要要求，努力锻造高素质专业化审计干部队伍，把党的二十大作出的重大决策部署付诸行动、见之于成效，奋力谱写新时代审计事业高质量发展新篇章，为我市奋进全省第一方阵、建设武汉都市圈核心城市贡献审计力量。</w:t>
      </w:r>
    </w:p>
    <w:p w:rsidR="00A24C1F" w:rsidRDefault="00A24C1F" w:rsidP="00A24C1F">
      <w:pPr>
        <w:ind w:firstLineChars="200" w:firstLine="420"/>
        <w:jc w:val="left"/>
      </w:pPr>
      <w:r>
        <w:rPr>
          <w:rFonts w:hint="eastAsia"/>
        </w:rPr>
        <w:t xml:space="preserve"> </w:t>
      </w:r>
      <w:r>
        <w:rPr>
          <w:rFonts w:hint="eastAsia"/>
        </w:rPr>
        <w:t>“关键少数”带头学</w:t>
      </w:r>
    </w:p>
    <w:p w:rsidR="00A24C1F" w:rsidRDefault="00A24C1F" w:rsidP="00A24C1F">
      <w:pPr>
        <w:ind w:firstLineChars="200" w:firstLine="420"/>
        <w:jc w:val="left"/>
      </w:pPr>
      <w:r>
        <w:rPr>
          <w:rFonts w:hint="eastAsia"/>
        </w:rPr>
        <w:t>坚持领导干部示范带头学。</w:t>
      </w:r>
      <w:r>
        <w:t>10</w:t>
      </w:r>
      <w:r>
        <w:t>月</w:t>
      </w:r>
      <w:r>
        <w:t>17</w:t>
      </w:r>
      <w:r>
        <w:t>日上午，黄石市审计局召开党组理论中心组学习会议，学习传达党的二十大报告精神。局党组第一时间研究制定《学习宣传贯彻党的二十大精神工作方案》，对全局学习宣传贯彻党的二十大精神作出部署。</w:t>
      </w:r>
      <w:r>
        <w:t>11</w:t>
      </w:r>
      <w:r>
        <w:t>月</w:t>
      </w:r>
      <w:r>
        <w:t>21</w:t>
      </w:r>
      <w:r>
        <w:t>日，市审计局党组书记、局长夏明省主持召开党组理论学习中心组</w:t>
      </w:r>
      <w:r>
        <w:t>(</w:t>
      </w:r>
      <w:r>
        <w:t>扩大</w:t>
      </w:r>
      <w:r>
        <w:t>)</w:t>
      </w:r>
      <w:r>
        <w:t>学习会议，深入学习党的二十大精神和习近平总书记在中央政治局第一次集体学习时的重要讲话精神。局党组成员带头交流发言，局党组书记、局长夏明省同志作中心发言，强调全市审计机关和全体审计干部要结合实际，迅速传达学习，把学习好、宣传</w:t>
      </w:r>
      <w:r>
        <w:rPr>
          <w:rFonts w:hint="eastAsia"/>
        </w:rPr>
        <w:t>好、贯彻好党的二十大精神作为当前和今后一个时期的首要政治任务，以更加过硬的纪律作风、更加昂扬的奋斗姿态，矢志不渝做新时代中国特色社会主义事业的建设者、捍卫者。</w:t>
      </w:r>
    </w:p>
    <w:p w:rsidR="00A24C1F" w:rsidRDefault="00A24C1F" w:rsidP="00A24C1F">
      <w:pPr>
        <w:ind w:firstLineChars="200" w:firstLine="420"/>
        <w:jc w:val="left"/>
      </w:pPr>
      <w:r>
        <w:rPr>
          <w:rFonts w:hint="eastAsia"/>
        </w:rPr>
        <w:t>邀请专家辅导学</w:t>
      </w:r>
    </w:p>
    <w:p w:rsidR="00A24C1F" w:rsidRDefault="00A24C1F" w:rsidP="00A24C1F">
      <w:pPr>
        <w:ind w:firstLineChars="200" w:firstLine="420"/>
        <w:jc w:val="left"/>
      </w:pPr>
      <w:r>
        <w:t>12</w:t>
      </w:r>
      <w:r>
        <w:t>月</w:t>
      </w:r>
      <w:r>
        <w:t>5</w:t>
      </w:r>
      <w:r>
        <w:t>日，市审计局举办学习贯彻党的二十大精神宣讲会暨科级干部读书班开班式，深入学习宣传贯彻党的二十大精神，部署安排科级干部读书班相关工作。会议邀请了市委宣讲团成员、湖北师范大学马克思主义学院王振钰副教授作二十大精神主题宣讲。</w:t>
      </w:r>
    </w:p>
    <w:p w:rsidR="00A24C1F" w:rsidRDefault="00A24C1F" w:rsidP="00A24C1F">
      <w:pPr>
        <w:ind w:firstLineChars="200" w:firstLine="420"/>
        <w:jc w:val="left"/>
      </w:pPr>
      <w:r>
        <w:rPr>
          <w:rFonts w:hint="eastAsia"/>
        </w:rPr>
        <w:t>王振钰教授以《新时代坚持和发展中国特色社会主义的政治宣言和行动纲领》为题，从党的二十大的战略定位、大会主题、实践基础、理论指导、基本路径、根本保证、团结要求等七个方面，全面系统地解读了党的二十大精神，内容丰富，通俗易懂，参训审计干部纷纷表示受益匪浅，将以深入学习贯彻党的二十大精神为动力，进一步加强做好审计工作。</w:t>
      </w:r>
    </w:p>
    <w:p w:rsidR="00A24C1F" w:rsidRDefault="00A24C1F" w:rsidP="00A24C1F">
      <w:pPr>
        <w:ind w:firstLineChars="200" w:firstLine="420"/>
        <w:jc w:val="left"/>
      </w:pPr>
      <w:r>
        <w:rPr>
          <w:rFonts w:hint="eastAsia"/>
        </w:rPr>
        <w:t>青年干部研讨学</w:t>
      </w:r>
    </w:p>
    <w:p w:rsidR="00A24C1F" w:rsidRDefault="00A24C1F" w:rsidP="00A24C1F">
      <w:pPr>
        <w:ind w:firstLineChars="200" w:firstLine="420"/>
        <w:jc w:val="left"/>
      </w:pPr>
      <w:r>
        <w:rPr>
          <w:rFonts w:hint="eastAsia"/>
        </w:rPr>
        <w:t>在坚持全覆盖的同时，突出青年这个群体。重点抓、抓重点。通过举办学习贯彻党的二十大精神宣讲会暨科级干部读书班，开展青年干部研讨交流会，鼓励青年干部积极创新学习方式，通过组内宣读、召开交流分享会、知识测试等形式，真正做到学思践悟、融会贯通，推动每名青年党员干部深学深悟、入脑入心。</w:t>
      </w:r>
    </w:p>
    <w:p w:rsidR="00A24C1F" w:rsidRDefault="00A24C1F" w:rsidP="00A24C1F">
      <w:pPr>
        <w:ind w:firstLineChars="200" w:firstLine="420"/>
        <w:jc w:val="left"/>
      </w:pPr>
      <w:r>
        <w:rPr>
          <w:rFonts w:hint="eastAsia"/>
        </w:rPr>
        <w:t>支部组织常态学</w:t>
      </w:r>
    </w:p>
    <w:p w:rsidR="00A24C1F" w:rsidRDefault="00A24C1F" w:rsidP="00A24C1F">
      <w:pPr>
        <w:ind w:firstLineChars="200" w:firstLine="420"/>
        <w:jc w:val="left"/>
      </w:pPr>
      <w:r>
        <w:rPr>
          <w:rFonts w:hint="eastAsia"/>
        </w:rPr>
        <w:t>局机关</w:t>
      </w:r>
      <w:r>
        <w:t>6</w:t>
      </w:r>
      <w:r>
        <w:t>个党支部都将学习党的二十大精神纳入</w:t>
      </w:r>
      <w:r>
        <w:t>“</w:t>
      </w:r>
      <w:r>
        <w:t>三会一课</w:t>
      </w:r>
      <w:r>
        <w:t>”</w:t>
      </w:r>
      <w:r>
        <w:t>和主题党日的必学内容，通过个人自学和集体研讨相结合的方式，组织党员干部原原本本学习党的二十大报告和新修订党章等内容，撰写学习心得体会。驻社区（村）第一书记和下沉党员面向村居群众开展宣讲，切实把党的二十大精神讲明白、讲透彻。对各支部组织党员开展学习党的二十大精神的心得体会，局党组以系列专栏文章等方式进行推送。</w:t>
      </w:r>
    </w:p>
    <w:p w:rsidR="00A24C1F" w:rsidRDefault="00A24C1F" w:rsidP="00A24C1F">
      <w:pPr>
        <w:ind w:firstLineChars="200" w:firstLine="420"/>
        <w:jc w:val="left"/>
      </w:pPr>
      <w:r>
        <w:rPr>
          <w:rFonts w:hint="eastAsia"/>
        </w:rPr>
        <w:t>“蓝图已经绘就，号角已经吹响”。党的二十大确定的目标任务、作出的战略部署，是开展各项工作的根本遵循。正值年末岁初，全市审计机关全体干部职工踔厉奋发，勇毅前行，确保圆满完成各项审计目标任务，认真谋划</w:t>
      </w:r>
      <w:r>
        <w:t>2023</w:t>
      </w:r>
      <w:r>
        <w:t>年审计工作，深入开展</w:t>
      </w:r>
      <w:r>
        <w:t>“</w:t>
      </w:r>
      <w:r>
        <w:t>审计高质量发展提升年</w:t>
      </w:r>
      <w:r>
        <w:t>”</w:t>
      </w:r>
      <w:r>
        <w:t>活动，全面提升审计质量、队伍能力、管理水平、工作作风，在研究中找准审计方向，坚持贯通融合高效，坚持打造审计铁军，持续推进审计机关廉政和作风建设，以高质量审计监督服务黄石经济社会高质量发展。（李雨晨）</w:t>
      </w:r>
    </w:p>
    <w:p w:rsidR="00A24C1F" w:rsidRDefault="00A24C1F" w:rsidP="006C3E97">
      <w:pPr>
        <w:jc w:val="right"/>
      </w:pPr>
      <w:r w:rsidRPr="006C3E97">
        <w:rPr>
          <w:rFonts w:hint="eastAsia"/>
        </w:rPr>
        <w:t>东楚网</w:t>
      </w:r>
      <w:r>
        <w:rPr>
          <w:rFonts w:hint="eastAsia"/>
        </w:rPr>
        <w:t>2022-12-10</w:t>
      </w:r>
    </w:p>
    <w:p w:rsidR="00A24C1F" w:rsidRDefault="00A24C1F" w:rsidP="003C0CC0">
      <w:pPr>
        <w:sectPr w:rsidR="00A24C1F" w:rsidSect="003C0CC0">
          <w:type w:val="continuous"/>
          <w:pgSz w:w="11906" w:h="16838"/>
          <w:pgMar w:top="1644" w:right="1236" w:bottom="1418" w:left="1814" w:header="851" w:footer="907" w:gutter="0"/>
          <w:pgNumType w:start="1"/>
          <w:cols w:space="720"/>
          <w:docGrid w:type="lines" w:linePitch="341" w:charSpace="2373"/>
        </w:sectPr>
      </w:pPr>
    </w:p>
    <w:p w:rsidR="00F34D27" w:rsidRDefault="00F34D27"/>
    <w:sectPr w:rsidR="00F34D2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4C1F"/>
    <w:rsid w:val="00A24C1F"/>
    <w:rsid w:val="00F34D2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24C1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24C1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280</Words>
  <Characters>1599</Characters>
  <Application>Microsoft Office Word</Application>
  <DocSecurity>0</DocSecurity>
  <Lines>13</Lines>
  <Paragraphs>3</Paragraphs>
  <ScaleCrop>false</ScaleCrop>
  <Company>Microsoft</Company>
  <LinksUpToDate>false</LinksUpToDate>
  <CharactersWithSpaces>1876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2023-02-02T05:52:00Z</dcterms:created>
</cp:coreProperties>
</file>