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5B8" w:rsidRDefault="008735B8" w:rsidP="00254845">
      <w:pPr>
        <w:pStyle w:val="1"/>
      </w:pPr>
      <w:r w:rsidRPr="00254845">
        <w:rPr>
          <w:rFonts w:hint="eastAsia"/>
        </w:rPr>
        <w:t>三创三融新模式开启党建与审计工作深度融合</w:t>
      </w:r>
    </w:p>
    <w:p w:rsidR="008735B8" w:rsidRDefault="008735B8" w:rsidP="008735B8">
      <w:pPr>
        <w:ind w:firstLineChars="200" w:firstLine="420"/>
      </w:pPr>
      <w:r>
        <w:rPr>
          <w:rFonts w:hint="eastAsia"/>
        </w:rPr>
        <w:t>根据全市审计系统共同打造“经济卫士、审计先锋”党建品牌的要求，平阴县审计局明确以党建引领审计工作高质量发展为目标，坚持高起点谋划、高标准打造，以党建带动审计业务发展，以党建凝聚干部力量，通过三创三融新模式，巩固党建与审计工作深度融合、共促共进的良好局面，开启平阴审计党建新时代。</w:t>
      </w:r>
    </w:p>
    <w:p w:rsidR="008735B8" w:rsidRDefault="008735B8" w:rsidP="008735B8">
      <w:pPr>
        <w:ind w:firstLineChars="200" w:firstLine="420"/>
      </w:pPr>
      <w:r>
        <w:rPr>
          <w:rFonts w:hint="eastAsia"/>
        </w:rPr>
        <w:t>在理论中心组学习中，平阴县审计局把党建作为第一学习内容，创新学习载体，打造“学而书屋”，搭建审计干部学习交流研讨平台，倡导审计干部多领域、多渠道阅读学习，开展“读、听、评、荐”悦读分享会主题活动，使审计干部在潜移默化中提升触类旁通、厚积薄发的能力。在学习内容设置上，注重与业务学习相结合，建立业务学习“每周一学、每月一讲、每季一分享”工作机制，深化审计干部“领帮扶、传帮带”经验，强化“骨干带徒弟”、党务业务双交流等方式，聚力打造学习型机关，提升审计干部素质能力水平，努力适应新时代审计工作新需要。</w:t>
      </w:r>
    </w:p>
    <w:p w:rsidR="008735B8" w:rsidRDefault="008735B8" w:rsidP="008735B8">
      <w:pPr>
        <w:ind w:firstLineChars="200" w:firstLine="420"/>
      </w:pPr>
      <w:r>
        <w:rPr>
          <w:rFonts w:hint="eastAsia"/>
        </w:rPr>
        <w:t>为提升审计质量和效能，该局创新性建立“审计组</w:t>
      </w:r>
      <w:r>
        <w:t>+</w:t>
      </w:r>
      <w:r>
        <w:t>楼层党建</w:t>
      </w:r>
      <w:r>
        <w:t>”</w:t>
      </w:r>
      <w:r>
        <w:t>工作模式，打破科室限制，按照老中青梯队模式划分</w:t>
      </w:r>
      <w:r>
        <w:t>3</w:t>
      </w:r>
      <w:r>
        <w:t>个党小组，由局党组成员即审计组长担任党小组组长，将研究型审计业务与党建工作统筹安排、互相促进。深化</w:t>
      </w:r>
      <w:r>
        <w:t>“</w:t>
      </w:r>
      <w:r>
        <w:t>支部建在审计项目上</w:t>
      </w:r>
      <w:r>
        <w:t>”</w:t>
      </w:r>
      <w:r>
        <w:t>经验，加强审计全过程研究的党建引领，推动党组织和党员先进性体现到审计工作全过程，充分发挥党小组成员在审计现场的先锋模范作用，助推审计项目质效不断提升；党员干部亮身份、作承诺，局党组跟进考核，促使党员干部不断强化业务学习、创新审计理念、优化审计流程，探索研究型审计，致力打造审计精品。</w:t>
      </w:r>
    </w:p>
    <w:p w:rsidR="008735B8" w:rsidRDefault="008735B8" w:rsidP="008735B8">
      <w:pPr>
        <w:ind w:firstLineChars="200" w:firstLine="420"/>
      </w:pPr>
      <w:r>
        <w:rPr>
          <w:rFonts w:hint="eastAsia"/>
        </w:rPr>
        <w:t>定位于更好地服务全县经济社会发展，为鼓励审计干部引导审计干部“跳出审计看审计”，走出大院多到群众身边去了解社情民意，该局创设服务平台，打造“爱在审边”志愿服务品牌，有目的、经常性、常态化组织志愿活动，使审计干部在服务被审计单位和基层群众过程中，更好地了解经济社会民生等现象，引导审计干部树立“突破思维”和“全局意识”，站在全局高度和群众角度去开展审计业务，不断提升审计软实力。</w:t>
      </w:r>
    </w:p>
    <w:p w:rsidR="008735B8" w:rsidRPr="00254845" w:rsidRDefault="008735B8" w:rsidP="00254845">
      <w:pPr>
        <w:ind w:firstLine="420"/>
        <w:jc w:val="right"/>
      </w:pPr>
      <w:r w:rsidRPr="00254845">
        <w:rPr>
          <w:rFonts w:hint="eastAsia"/>
        </w:rPr>
        <w:t>平阴县审计局</w:t>
      </w:r>
      <w:r>
        <w:rPr>
          <w:rFonts w:hint="eastAsia"/>
        </w:rPr>
        <w:t>2022-12-19</w:t>
      </w:r>
    </w:p>
    <w:p w:rsidR="008735B8" w:rsidRDefault="008735B8" w:rsidP="004C67D5">
      <w:pPr>
        <w:sectPr w:rsidR="008735B8" w:rsidSect="004C67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85B4B" w:rsidRDefault="00385B4B"/>
    <w:sectPr w:rsidR="00385B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735B8"/>
    <w:rsid w:val="00385B4B"/>
    <w:rsid w:val="008735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735B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735B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>Microsoft</Company>
  <LinksUpToDate>false</LinksUpToDate>
  <CharactersWithSpaces>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2023-02-02T05:47:00Z</dcterms:created>
</cp:coreProperties>
</file>