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B5" w:rsidRDefault="001228B5" w:rsidP="00BB44BB">
      <w:pPr>
        <w:pStyle w:val="1"/>
      </w:pPr>
      <w:r>
        <w:rPr>
          <w:rFonts w:hint="eastAsia"/>
        </w:rPr>
        <w:t>山东汶上县妇联深化开展组织建设改革--打造巾帼生态小菜园</w:t>
      </w:r>
      <w:r>
        <w:t xml:space="preserve"> 助力乡村振兴大战略</w:t>
      </w:r>
    </w:p>
    <w:p w:rsidR="001228B5" w:rsidRDefault="001228B5" w:rsidP="001228B5">
      <w:pPr>
        <w:ind w:firstLineChars="200" w:firstLine="420"/>
      </w:pPr>
      <w:r>
        <w:rPr>
          <w:rFonts w:hint="eastAsia"/>
        </w:rPr>
        <w:t>金秋时节，也是农村小菜园的收获季。山东省济宁市汶上县刘楼镇徐老庄村种植大户徐晓晓正在自家菜园里采摘成熟的瓜果和蔬菜，她告诉记者，往年她家的菜园里种的菜，能从本县销售就很不错了，如今，在县妇联组织建设改革“巾帼生态小菜园”项目的扶持和带动下，通过调整种植结构，规范种植有机菜蔬，不但在汶上县域范围内打出了知名度，而且还通过电商平台扩大了销售范围，增加了生产经营收入。</w:t>
      </w:r>
    </w:p>
    <w:p w:rsidR="001228B5" w:rsidRDefault="001228B5" w:rsidP="001228B5">
      <w:pPr>
        <w:ind w:firstLineChars="200" w:firstLine="420"/>
      </w:pPr>
      <w:r>
        <w:rPr>
          <w:rFonts w:hint="eastAsia"/>
        </w:rPr>
        <w:t>近年来，汶上县妇联持续深化基层妇联组织建设改革创新行动，重点在妇女组织、队伍、阵地和作风建设方面进行创新，着力提升联系服务水平，取得了显著成效。其中，“巾帼生态小菜园”项目在提升阵地服务效能方面进行了大胆探索，充分激发了种植大户懂技术、善经营、会管理的能人效应、带动作用，最大限度地调动农村妇女的创业就业激情，为广大农村妇女灵活就业、增收致富闯出了一条新路。</w:t>
      </w:r>
    </w:p>
    <w:p w:rsidR="001228B5" w:rsidRDefault="001228B5" w:rsidP="001228B5">
      <w:pPr>
        <w:ind w:firstLineChars="200" w:firstLine="420"/>
      </w:pPr>
      <w:r>
        <w:rPr>
          <w:rFonts w:hint="eastAsia"/>
        </w:rPr>
        <w:t>县妇联多次深入乡镇（街道）、村（社区）进行有针对性的调研指导，通过召开座谈会、实地走访等方式，了解“巾帼生态小菜园”的建设、种植和经营等情况，立足全局、着眼长远进行科学谋划。帮助解决整个生产经营过程中涉及的种子、肥料、基础设施、技术等实际困难。</w:t>
      </w:r>
    </w:p>
    <w:p w:rsidR="001228B5" w:rsidRDefault="001228B5" w:rsidP="001228B5">
      <w:pPr>
        <w:ind w:firstLineChars="200" w:firstLine="420"/>
      </w:pPr>
      <w:r>
        <w:rPr>
          <w:rFonts w:hint="eastAsia"/>
        </w:rPr>
        <w:t>县妇联确立了搭建三个平台发展生态菜园的工作思路，建立“巾帼生态小菜园”示范户</w:t>
      </w:r>
      <w:r>
        <w:t>110</w:t>
      </w:r>
      <w:r>
        <w:t>个，带动</w:t>
      </w:r>
      <w:r>
        <w:t>7840</w:t>
      </w:r>
      <w:r>
        <w:t>名农村妇女、</w:t>
      </w:r>
      <w:r>
        <w:t>231</w:t>
      </w:r>
      <w:r>
        <w:t>名建档立卡贫困妇女居家灵活就业，人均年增收</w:t>
      </w:r>
      <w:r>
        <w:t>2</w:t>
      </w:r>
      <w:r>
        <w:t>万余元。她们深入到种植大户集中的乡镇（街道）、村（社区）实地走访，了解大户的发展情况、用工需求和所在地家庭妇女的就业需求。在传统的打电话、发短信、</w:t>
      </w:r>
      <w:r>
        <w:t>QQ</w:t>
      </w:r>
      <w:r>
        <w:t>号交流的方式不能满足信息交流需要的情况下，利用微信组建了</w:t>
      </w:r>
      <w:r>
        <w:t>7</w:t>
      </w:r>
      <w:r>
        <w:t>个不同作物的交流群，加强各种植户之间的相互交流和学习。广泛宣传小额担保贷款、创业就业补贴等优惠政策以及税收优惠政策，帮助农村妇女自主创业。指导成</w:t>
      </w:r>
      <w:r>
        <w:rPr>
          <w:rFonts w:hint="eastAsia"/>
        </w:rPr>
        <w:t>立</w:t>
      </w:r>
      <w:r>
        <w:t>15</w:t>
      </w:r>
      <w:r>
        <w:t>处</w:t>
      </w:r>
      <w:r>
        <w:t>“</w:t>
      </w:r>
      <w:r>
        <w:t>科技小院</w:t>
      </w:r>
      <w:r>
        <w:t>”</w:t>
      </w:r>
      <w:r>
        <w:t>，与汶上县食用菌协会联合，引导种植户拓宽种植品类。</w:t>
      </w:r>
    </w:p>
    <w:p w:rsidR="001228B5" w:rsidRDefault="001228B5" w:rsidP="001228B5">
      <w:pPr>
        <w:ind w:firstLineChars="200" w:firstLine="420"/>
      </w:pPr>
      <w:r>
        <w:rPr>
          <w:rFonts w:hint="eastAsia"/>
        </w:rPr>
        <w:t>通过打造“巾帼生态小菜园”项目，将妇女创业就业和增收致富有机结合，实现了互促共赢，取得了良好成效。拓展了妇女居家灵活就业创业渠道，蔬菜种植产业用工需求大，可以吸纳当地不能外出打工的农村妇女就近务工，使这些家庭妇女能够照顾家庭与增加收入两不误。以芳桦种植农民专业合作社、丰泽农业科技有限公司、道立种植农民专业合作社这</w:t>
      </w:r>
      <w:r>
        <w:t>3</w:t>
      </w:r>
      <w:r>
        <w:t>家规模较大的种植大户为例，每户每年平均用工</w:t>
      </w:r>
      <w:r>
        <w:t>4800</w:t>
      </w:r>
      <w:r>
        <w:t>个，劳务务工支出近</w:t>
      </w:r>
      <w:r>
        <w:t>60</w:t>
      </w:r>
      <w:r>
        <w:t>万元，带动了大户周边的家庭妇女增收致富。</w:t>
      </w:r>
    </w:p>
    <w:p w:rsidR="001228B5" w:rsidRDefault="001228B5" w:rsidP="001228B5">
      <w:pPr>
        <w:ind w:firstLineChars="200" w:firstLine="420"/>
      </w:pPr>
      <w:r>
        <w:rPr>
          <w:rFonts w:hint="eastAsia"/>
        </w:rPr>
        <w:t>创建了绿色品牌，发挥示范带动作用，积极鼓励扶持宣传绿色有机种植基地，为种植大户树标杆、找典范。积极注册绿色商标，吉月家庭农场、蜀山源家庭农场、绿科农民种植专业合作社等陆续注册了“吉月”、“蜀山源”、“绿科”等商标，提高了产品品质，取得了良好的收益。大力宣传推介绿色生态品牌产品，在吉月家庭农场等绿色有机种植基地的带领下，先后有</w:t>
      </w:r>
      <w:r>
        <w:t>16</w:t>
      </w:r>
      <w:r>
        <w:t>家合作社、家庭农场采用绿色生态种植，开发绿色生态品牌产品，实现农产品种植可持续发展，创造出了更高的经济价值。</w:t>
      </w:r>
    </w:p>
    <w:p w:rsidR="001228B5" w:rsidRDefault="001228B5" w:rsidP="001228B5">
      <w:pPr>
        <w:ind w:firstLineChars="200" w:firstLine="420"/>
      </w:pPr>
      <w:r>
        <w:rPr>
          <w:rFonts w:hint="eastAsia"/>
        </w:rPr>
        <w:t>创新了生产销售模式，借力电商发展产业。引导大户将“智慧农业”、“农村电商”运用到种植、生产、销售当中，积极接纳、运用生产销售新型模式。开展农产品“点对点”即生产基地与消费者直接对接模式，使种植者成为“网红”，为自己的农产品“代言”，终端消费者在微信群或直播间里选好产品数量直接下单，种植户分批将客户所需产品配送。采纳新销售模式的种植大户，普遍提升了</w:t>
      </w:r>
      <w:r>
        <w:t>10%</w:t>
      </w:r>
      <w:r>
        <w:t>到</w:t>
      </w:r>
      <w:r>
        <w:t>20%</w:t>
      </w:r>
      <w:r>
        <w:t>的销售额，拓展了消费者群体。</w:t>
      </w:r>
    </w:p>
    <w:p w:rsidR="001228B5" w:rsidRDefault="001228B5" w:rsidP="001228B5">
      <w:pPr>
        <w:ind w:firstLineChars="200" w:firstLine="420"/>
      </w:pPr>
      <w:r>
        <w:rPr>
          <w:rFonts w:hint="eastAsia"/>
        </w:rPr>
        <w:t>下一步，汶上县妇联将深化改革创新成果</w:t>
      </w:r>
      <w:r>
        <w:t>,</w:t>
      </w:r>
      <w:r>
        <w:t>力求改革创新成效突出、妇女群众欢迎、社会认可度高。准确把握</w:t>
      </w:r>
      <w:r>
        <w:t>“</w:t>
      </w:r>
      <w:r>
        <w:t>一域</w:t>
      </w:r>
      <w:r>
        <w:t>”</w:t>
      </w:r>
      <w:r>
        <w:t>与</w:t>
      </w:r>
      <w:r>
        <w:t>“</w:t>
      </w:r>
      <w:r>
        <w:t>全局</w:t>
      </w:r>
      <w:r>
        <w:t>”</w:t>
      </w:r>
      <w:r>
        <w:t>的关系，努力通过</w:t>
      </w:r>
      <w:r>
        <w:t>“</w:t>
      </w:r>
      <w:r>
        <w:t>小切口</w:t>
      </w:r>
      <w:r>
        <w:t>”</w:t>
      </w:r>
      <w:r>
        <w:t>实现</w:t>
      </w:r>
      <w:r>
        <w:t>“</w:t>
      </w:r>
      <w:r>
        <w:t>大效应</w:t>
      </w:r>
      <w:r>
        <w:t>”</w:t>
      </w:r>
      <w:r>
        <w:t>。一是突出党建引领，聚焦基层妇联组织活力提升，着力在品牌引领、理念思路、方法路径等方面实现突破。二是紧贴县委中心任务，通过拓组织、强队伍、活阵地，聚焦助力高质量发展，为推动妇联各项业务工作创新发展夯实组织基础。三是突出服务型、枢纽型妇联组织建设，聚焦加强妇联干部队伍作风建设，把引领联系服务职能落地于为妇女群众办实事解难题送温暖，进一步筑牢党联系妇女群众的桥</w:t>
      </w:r>
      <w:r>
        <w:rPr>
          <w:rFonts w:hint="eastAsia"/>
        </w:rPr>
        <w:t>梁纽带。</w:t>
      </w:r>
    </w:p>
    <w:p w:rsidR="001228B5" w:rsidRDefault="001228B5" w:rsidP="001228B5">
      <w:pPr>
        <w:ind w:firstLineChars="200" w:firstLine="420"/>
        <w:jc w:val="right"/>
      </w:pPr>
      <w:r w:rsidRPr="00BB44BB">
        <w:rPr>
          <w:rFonts w:hint="eastAsia"/>
        </w:rPr>
        <w:t>中国妇女网</w:t>
      </w:r>
      <w:r>
        <w:rPr>
          <w:rFonts w:hint="eastAsia"/>
        </w:rPr>
        <w:t>2022-11-08</w:t>
      </w:r>
    </w:p>
    <w:p w:rsidR="001228B5" w:rsidRDefault="001228B5" w:rsidP="002C4838">
      <w:pPr>
        <w:sectPr w:rsidR="001228B5" w:rsidSect="002C4838">
          <w:type w:val="continuous"/>
          <w:pgSz w:w="11906" w:h="16838" w:code="9"/>
          <w:pgMar w:top="1644" w:right="1236" w:bottom="1418" w:left="1814" w:header="851" w:footer="907" w:gutter="0"/>
          <w:pgNumType w:start="1"/>
          <w:cols w:space="425"/>
          <w:docGrid w:type="lines" w:linePitch="341" w:charSpace="2373"/>
        </w:sectPr>
      </w:pPr>
    </w:p>
    <w:p w:rsidR="00797359" w:rsidRDefault="00797359"/>
    <w:sectPr w:rsidR="007973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8B5"/>
    <w:rsid w:val="001228B5"/>
    <w:rsid w:val="00797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28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228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Microsoft</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