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31289" w:rsidRDefault="00431289" w:rsidP="002C28A7">
      <w:pPr>
        <w:pStyle w:val="1"/>
      </w:pPr>
      <w:r w:rsidRPr="002C28A7">
        <w:rPr>
          <w:rFonts w:hint="eastAsia"/>
        </w:rPr>
        <w:t>银川市信访局：用心用情用力解决群众急难愁盼</w:t>
      </w:r>
    </w:p>
    <w:p w:rsidR="00431289" w:rsidRDefault="00431289" w:rsidP="00431289">
      <w:pPr>
        <w:ind w:firstLineChars="200" w:firstLine="420"/>
      </w:pPr>
      <w:r>
        <w:rPr>
          <w:rFonts w:hint="eastAsia"/>
        </w:rPr>
        <w:t>“我的不动产权证终于到手了</w:t>
      </w:r>
      <w:r>
        <w:t>!”</w:t>
      </w:r>
      <w:r>
        <w:t>日前，家住银川市金凤区黄河东路街道盈南村盈华家园</w:t>
      </w:r>
      <w:r>
        <w:t>15</w:t>
      </w:r>
      <w:r>
        <w:t>号楼的杨惠拿着办好的安置合同，顺利在银川市民大厅办理了不动产权证。</w:t>
      </w:r>
    </w:p>
    <w:p w:rsidR="00431289" w:rsidRDefault="00431289" w:rsidP="00431289">
      <w:pPr>
        <w:ind w:firstLineChars="200" w:firstLine="420"/>
      </w:pPr>
      <w:r>
        <w:rPr>
          <w:rFonts w:hint="eastAsia"/>
        </w:rPr>
        <w:t>信访工作一头挑着群众利益，一头挑着社会稳定。“不动产权证办理难”影响落户、入学、房产交易等群众切身利益，也是群众反映强烈的急难愁盼问题。今年，在银川市信访局牵头推动下，银川市启动解决群众办理房产证遗留问题专项行动，成立工作专班，按照先易后难原则，“一小区、一方案、一专班”，综合运用“证缴分离”“绿色通道”“一站式”办理、上门服务、跟进督办等举措，综合施策推动问题化解。目前，银川市完成首次登记</w:t>
      </w:r>
      <w:r>
        <w:t>68212</w:t>
      </w:r>
      <w:r>
        <w:t>套，具备办证条件</w:t>
      </w:r>
      <w:r>
        <w:t>45669</w:t>
      </w:r>
      <w:r>
        <w:t>套。</w:t>
      </w:r>
    </w:p>
    <w:p w:rsidR="00431289" w:rsidRDefault="00431289" w:rsidP="00431289">
      <w:pPr>
        <w:ind w:firstLineChars="200" w:firstLine="420"/>
      </w:pPr>
      <w:r>
        <w:t>5</w:t>
      </w:r>
      <w:r>
        <w:t>月</w:t>
      </w:r>
      <w:r>
        <w:t>20</w:t>
      </w:r>
      <w:r>
        <w:t>日，银川市金凤区天山国宾壹号项目购房业主代表将一面印有</w:t>
      </w:r>
      <w:r>
        <w:t>“</w:t>
      </w:r>
      <w:r>
        <w:t>为群众办实事</w:t>
      </w:r>
      <w:r>
        <w:t xml:space="preserve"> </w:t>
      </w:r>
      <w:r>
        <w:t>做人民好公仆</w:t>
      </w:r>
      <w:r>
        <w:t>”</w:t>
      </w:r>
      <w:r>
        <w:t>的锦旗送到银川市信访局工作人员手上，对银川市信访局推进项目复工、化解延期交房问题表达感谢之情。</w:t>
      </w:r>
    </w:p>
    <w:p w:rsidR="00431289" w:rsidRDefault="00431289" w:rsidP="00431289">
      <w:pPr>
        <w:ind w:firstLineChars="200" w:firstLine="420"/>
      </w:pPr>
      <w:r>
        <w:rPr>
          <w:rFonts w:hint="eastAsia"/>
        </w:rPr>
        <w:t>信访是送上门来的群众工作，怎样才能把群众合理合法的利益诉求解决好？银川市委、市政府将信访工作作为一把手工程，纳入“十四五”规划，及时研究解决体制性、机制性、政策性重大问题，加强人财物保障，切实担负起为民解难、为党分忧的政治责任。银川市信访局对专项工作、全国示范县创建、信访事项满意率进行三色管理，实现信访积案减存控增、信访矛盾源头化解，信访秩序和谐稳定。</w:t>
      </w:r>
    </w:p>
    <w:p w:rsidR="00431289" w:rsidRDefault="00431289" w:rsidP="00431289">
      <w:pPr>
        <w:ind w:firstLineChars="200" w:firstLine="420"/>
      </w:pPr>
      <w:r>
        <w:rPr>
          <w:rFonts w:hint="eastAsia"/>
        </w:rPr>
        <w:t>在银川市信访局等部门的推动下，今年</w:t>
      </w:r>
      <w:r>
        <w:t>8</w:t>
      </w:r>
      <w:r>
        <w:t>月，位于银川市金凤区宁安大街和长城路交叉口附近的雅仕蓝邸项目将交工，这个烂尾六七年的楼盘被盘活复建，让等待已久的安置群体和购房者见到了曙光。银川市信访局副局长陈川宁介绍，因雅仕蓝邸项目开发商宁夏寅亿投资置业公司资金链断裂，该项目涉及的土地使用权被法院保全或查封致使无法办理商品房预售许可证，群众多次上访。银川市信访局发挥信访工作联席会议牵头抓总、统筹协调作用，召集相关部门共同商议，联合推动该项目复工。</w:t>
      </w:r>
    </w:p>
    <w:p w:rsidR="00431289" w:rsidRDefault="00431289" w:rsidP="00431289">
      <w:pPr>
        <w:ind w:firstLineChars="200" w:firstLine="420"/>
      </w:pPr>
      <w:r>
        <w:t>2017</w:t>
      </w:r>
      <w:r>
        <w:t>年至今，银川市信访持续开展领导包案化解群众反映强烈突出问题、重点信访案件</w:t>
      </w:r>
      <w:r>
        <w:t>“</w:t>
      </w:r>
      <w:r>
        <w:t>清零</w:t>
      </w:r>
      <w:r>
        <w:t>”</w:t>
      </w:r>
      <w:r>
        <w:t>攻坚行动、</w:t>
      </w:r>
      <w:r>
        <w:t>“</w:t>
      </w:r>
      <w:r>
        <w:t>烂尾工程</w:t>
      </w:r>
      <w:r>
        <w:t>”</w:t>
      </w:r>
      <w:r>
        <w:t>清理整治专项化解，治理重复信访、化解信访积案专项工作等，使</w:t>
      </w:r>
      <w:r>
        <w:t>600</w:t>
      </w:r>
      <w:r>
        <w:t>余件历史遗留问题得到妥善化解，持续推动了</w:t>
      </w:r>
      <w:r>
        <w:t>85</w:t>
      </w:r>
      <w:r>
        <w:t>个延期交房项目复工建设，延期交房问题引发的群众集体访年均下降</w:t>
      </w:r>
      <w:r>
        <w:t>15%</w:t>
      </w:r>
      <w:r>
        <w:t>。为民解难的恒心、贴心的服务态度、暖心的调处结果，赢得了群众的安心与舒心，各界群众自发送来锦旗</w:t>
      </w:r>
      <w:r>
        <w:t>40</w:t>
      </w:r>
      <w:r>
        <w:t>余面。</w:t>
      </w:r>
    </w:p>
    <w:p w:rsidR="00431289" w:rsidRDefault="00431289" w:rsidP="00431289">
      <w:pPr>
        <w:ind w:firstLineChars="200" w:firstLine="420"/>
      </w:pPr>
      <w:r>
        <w:rPr>
          <w:rFonts w:hint="eastAsia"/>
        </w:rPr>
        <w:t>“荣获全国信访系统先进集体光荣称号，是激励也是动力。”银川市信访局局长马秀英说，银川市信访局将持续开展“我为群众办实事”实践活动，落实市县乡三级领导干部包案化解重点信访案件活动，推动解决</w:t>
      </w:r>
      <w:r>
        <w:t>34</w:t>
      </w:r>
      <w:r>
        <w:t>件信访突出问题、</w:t>
      </w:r>
      <w:r>
        <w:t>83</w:t>
      </w:r>
      <w:r>
        <w:t>个</w:t>
      </w:r>
      <w:r>
        <w:t>“</w:t>
      </w:r>
      <w:r>
        <w:t>烂尾工程</w:t>
      </w:r>
      <w:r>
        <w:t>”</w:t>
      </w:r>
      <w:r>
        <w:t>清理整治、涉及</w:t>
      </w:r>
      <w:r>
        <w:t>18</w:t>
      </w:r>
      <w:r>
        <w:t>万套</w:t>
      </w:r>
      <w:r>
        <w:t>16</w:t>
      </w:r>
      <w:r>
        <w:t>万户群众办理不动产权证遗留信访突出问题。继续秉持群众利益无小事的工作理念，坚持以百姓之心为心，把保障人民群众切身利益作为一切工作的出发点和落脚点，扎扎实实解决群众急难愁盼问题，不断提高人民群众获得感、幸福感、安全感。</w:t>
      </w:r>
    </w:p>
    <w:p w:rsidR="00431289" w:rsidRDefault="00431289" w:rsidP="00431289">
      <w:pPr>
        <w:ind w:firstLineChars="200" w:firstLine="420"/>
        <w:jc w:val="right"/>
      </w:pPr>
      <w:r w:rsidRPr="002C28A7">
        <w:rPr>
          <w:rFonts w:hint="eastAsia"/>
        </w:rPr>
        <w:t>人民网</w:t>
      </w:r>
      <w:r>
        <w:rPr>
          <w:rFonts w:hint="eastAsia"/>
        </w:rPr>
        <w:t>2022-06-16</w:t>
      </w:r>
    </w:p>
    <w:p w:rsidR="00431289" w:rsidRDefault="00431289" w:rsidP="001E3387">
      <w:pPr>
        <w:sectPr w:rsidR="00431289" w:rsidSect="001E3387">
          <w:type w:val="continuous"/>
          <w:pgSz w:w="11906" w:h="16838" w:code="9"/>
          <w:pgMar w:top="1644" w:right="1236" w:bottom="1418" w:left="1814" w:header="851" w:footer="907" w:gutter="0"/>
          <w:pgNumType w:start="1"/>
          <w:cols w:space="425"/>
          <w:docGrid w:type="lines" w:linePitch="341" w:charSpace="2373"/>
        </w:sectPr>
      </w:pPr>
    </w:p>
    <w:p w:rsidR="00D575F1" w:rsidRDefault="00D575F1"/>
    <w:sectPr w:rsidR="00D575F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31289"/>
    <w:rsid w:val="00431289"/>
    <w:rsid w:val="00D575F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3128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3128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186</Words>
  <Characters>1066</Characters>
  <Application>Microsoft Office Word</Application>
  <DocSecurity>0</DocSecurity>
  <Lines>8</Lines>
  <Paragraphs>2</Paragraphs>
  <ScaleCrop>false</ScaleCrop>
  <Company>Microsoft</Company>
  <LinksUpToDate>false</LinksUpToDate>
  <CharactersWithSpaces>1250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2023-01-29T03:04:00Z</dcterms:created>
</cp:coreProperties>
</file>