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F3" w:rsidRDefault="00E067F3" w:rsidP="00762CB5">
      <w:pPr>
        <w:pStyle w:val="1"/>
      </w:pPr>
      <w:r w:rsidRPr="00762CB5">
        <w:rPr>
          <w:rFonts w:hint="eastAsia"/>
        </w:rPr>
        <w:t>云南昭通颁布实施</w:t>
      </w:r>
      <w:r w:rsidRPr="00762CB5">
        <w:t>2021</w:t>
      </w:r>
      <w:r w:rsidRPr="00762CB5">
        <w:t>—</w:t>
      </w:r>
      <w:r w:rsidRPr="00762CB5">
        <w:t>2030年妇女儿童发展规划 八十六项措施保障妇女儿童权益</w:t>
      </w:r>
    </w:p>
    <w:p w:rsidR="00E067F3" w:rsidRDefault="00E067F3" w:rsidP="00E067F3">
      <w:pPr>
        <w:ind w:firstLineChars="200" w:firstLine="420"/>
      </w:pPr>
      <w:r>
        <w:rPr>
          <w:rFonts w:hint="eastAsia"/>
        </w:rPr>
        <w:t>近日，云南省昭通市颁布实施《昭通妇女发展规划（</w:t>
      </w:r>
      <w:r>
        <w:t>2021—2030</w:t>
      </w:r>
      <w:r>
        <w:t>年）》和《昭通儿童发展规划（</w:t>
      </w:r>
      <w:r>
        <w:t>2021—2030</w:t>
      </w:r>
      <w:r>
        <w:t>年）》，规划部署了未来</w:t>
      </w:r>
      <w:r>
        <w:t>10</w:t>
      </w:r>
      <w:r>
        <w:t>年昭通市妇女儿童发展的目标任务。</w:t>
      </w:r>
    </w:p>
    <w:p w:rsidR="00E067F3" w:rsidRDefault="00E067F3" w:rsidP="00E067F3">
      <w:pPr>
        <w:ind w:firstLineChars="200" w:firstLine="420"/>
      </w:pPr>
      <w:r>
        <w:rPr>
          <w:rFonts w:hint="eastAsia"/>
        </w:rPr>
        <w:t>昭通市新“两规”针对妇女儿童发展的特点、需求及其短板等，设置切实可行的目标措施。其中《昭通妇女发展规划（</w:t>
      </w:r>
      <w:r>
        <w:t>2021—2030</w:t>
      </w:r>
      <w:r>
        <w:t>年）》坚持以人民为中心的发展思想，坚持走中国特色社会主义妇女发展道路，贯彻落实男女平等基本国策，不断完善促进男女平等和妇女全面发展的制度机制，推动性别平等成为全社会共同遵循的行为规范和价值标准，充分发挥妇女</w:t>
      </w:r>
      <w:r>
        <w:t>“</w:t>
      </w:r>
      <w:r>
        <w:t>半边天</w:t>
      </w:r>
      <w:r>
        <w:t>”</w:t>
      </w:r>
      <w:r>
        <w:t>作用，保障妇女平等依法行使民主权利、平等参与经济社会发展、平等享有改革发展成果，推动妇女走在时代前列，设置健康、教育、经济、参与决策和管理、社会保障、家庭建设、环境、法律</w:t>
      </w:r>
      <w:r>
        <w:t>8</w:t>
      </w:r>
      <w:r>
        <w:t>个</w:t>
      </w:r>
      <w:r>
        <w:rPr>
          <w:rFonts w:hint="eastAsia"/>
        </w:rPr>
        <w:t>领域，提出</w:t>
      </w:r>
      <w:r>
        <w:t>79</w:t>
      </w:r>
      <w:r>
        <w:t>项主要目标和</w:t>
      </w:r>
      <w:r>
        <w:t>94</w:t>
      </w:r>
      <w:r>
        <w:t>项策略措施。《昭通儿童发展规划（</w:t>
      </w:r>
      <w:r>
        <w:t>2021—2030</w:t>
      </w:r>
      <w:r>
        <w:t>年）》坚持和完善保障儿童优先发展、促进儿童全面发展的制度机制，紧紧围绕昭通经济社会发展总体目标和要求，落实立德树人根本任务，优化儿童发展环境，保障儿童生存、发展、受保护和参与的权利，全面提升儿童综合素质，设置健康、安全、教育、福利、家庭、环境、法律保护</w:t>
      </w:r>
      <w:r>
        <w:t>7</w:t>
      </w:r>
      <w:r>
        <w:t>个领域，提出</w:t>
      </w:r>
      <w:r>
        <w:t>70</w:t>
      </w:r>
      <w:r>
        <w:t>项主要目标和</w:t>
      </w:r>
      <w:r>
        <w:t>86</w:t>
      </w:r>
      <w:r>
        <w:t>项策略措施。</w:t>
      </w:r>
    </w:p>
    <w:p w:rsidR="00E067F3" w:rsidRDefault="00E067F3" w:rsidP="00E067F3">
      <w:pPr>
        <w:ind w:firstLineChars="200" w:firstLine="420"/>
      </w:pPr>
      <w:r>
        <w:rPr>
          <w:rFonts w:hint="eastAsia"/>
        </w:rPr>
        <w:t>据介绍，新一轮的两个规划中，分别增加了妇女与家庭建设、儿童与家庭领域；儿童规划新增加儿童与安全领域；在完善支持家庭生育养育教育政策、三孩生育政策落实等方面，充实完善了相关政策措施。下一步，昭通市妇儿工委将广泛开展形式多样的活动宣传、解读两个规划，推动全社会营造有利于妇女发展，关爱儿童、有利于儿童发展的社会氛围。</w:t>
      </w:r>
    </w:p>
    <w:p w:rsidR="00E067F3" w:rsidRDefault="00E067F3" w:rsidP="00E067F3">
      <w:pPr>
        <w:ind w:firstLineChars="200" w:firstLine="420"/>
        <w:jc w:val="right"/>
      </w:pPr>
      <w:r w:rsidRPr="00762CB5">
        <w:rPr>
          <w:rFonts w:hint="eastAsia"/>
        </w:rPr>
        <w:t>中国妇女报</w:t>
      </w:r>
      <w:r>
        <w:rPr>
          <w:rFonts w:hint="eastAsia"/>
        </w:rPr>
        <w:t>2022-11-08</w:t>
      </w:r>
    </w:p>
    <w:p w:rsidR="00E067F3" w:rsidRDefault="00E067F3" w:rsidP="002C4838">
      <w:pPr>
        <w:sectPr w:rsidR="00E067F3" w:rsidSect="002C4838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C5EFC" w:rsidRDefault="001C5EFC"/>
    <w:sectPr w:rsidR="001C5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7F3"/>
    <w:rsid w:val="001C5EFC"/>
    <w:rsid w:val="00E0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067F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067F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2023-01-29T03:52:00Z</dcterms:created>
</cp:coreProperties>
</file>