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FE" w:rsidRDefault="007447FE" w:rsidP="007D086E">
      <w:pPr>
        <w:pStyle w:val="1"/>
      </w:pPr>
      <w:r w:rsidRPr="004A2587">
        <w:rPr>
          <w:rFonts w:hint="eastAsia"/>
        </w:rPr>
        <w:t>漯河市妇联：创新工作载体，彰显五个聚焦</w:t>
      </w:r>
    </w:p>
    <w:p w:rsidR="007447FE" w:rsidRDefault="007447FE" w:rsidP="007447FE">
      <w:pPr>
        <w:ind w:firstLineChars="200" w:firstLine="420"/>
      </w:pPr>
      <w:r>
        <w:rPr>
          <w:rFonts w:hint="eastAsia"/>
        </w:rPr>
        <w:t>今年以来，漯河市妇联及市妇女儿童服务中心突出喜迎二十大主题，以更大力度更实举措开展特色创建工作，将其有效融入到各项业务工作中，开展了富有妇联特色的品牌创建活动，为全市精神文明建设和更高水平全国文明城市建设工作贡献了“她”力量，彰显了巾帼担当，传递了妇联声音，传播了文明漯河，增强了志愿服务的美誉度和影响力。</w:t>
      </w:r>
    </w:p>
    <w:p w:rsidR="007447FE" w:rsidRDefault="007447FE" w:rsidP="007447FE">
      <w:pPr>
        <w:ind w:firstLineChars="200" w:firstLine="420"/>
      </w:pPr>
      <w:r>
        <w:rPr>
          <w:rFonts w:hint="eastAsia"/>
        </w:rPr>
        <w:t>聚焦巾帼志愿，服务全市大局</w:t>
      </w:r>
    </w:p>
    <w:p w:rsidR="007447FE" w:rsidRDefault="007447FE" w:rsidP="007447FE">
      <w:pPr>
        <w:ind w:firstLineChars="200" w:firstLine="420"/>
      </w:pPr>
      <w:r>
        <w:rPr>
          <w:rFonts w:hint="eastAsia"/>
        </w:rPr>
        <w:t>成立市巾帼志愿者协会并举行了协会揭牌仪式，会员涵盖家庭教育、创业就业、法律服务、心理咨询、电商扶贫、儿童科创等多个行业和领域，壮大了全市志愿者队伍。围绕“巾帼志愿耀沙澧”服务品牌打造，开展各类活动</w:t>
      </w:r>
      <w:r>
        <w:t>50</w:t>
      </w:r>
      <w:r>
        <w:t>余次，受益群众达</w:t>
      </w:r>
      <w:r>
        <w:t>2000</w:t>
      </w:r>
      <w:r>
        <w:t>余人。</w:t>
      </w:r>
    </w:p>
    <w:p w:rsidR="007447FE" w:rsidRDefault="007447FE" w:rsidP="007447FE">
      <w:pPr>
        <w:ind w:firstLineChars="200" w:firstLine="420"/>
      </w:pPr>
      <w:r>
        <w:rPr>
          <w:rFonts w:hint="eastAsia"/>
        </w:rPr>
        <w:t>疫情期间，开展“战疫情</w:t>
      </w:r>
      <w:r>
        <w:t xml:space="preserve"> </w:t>
      </w:r>
      <w:r>
        <w:t>助消费</w:t>
      </w:r>
      <w:r>
        <w:t>”</w:t>
      </w:r>
      <w:r>
        <w:t>活动，围绕种植大户农产品滞销难题，搭建助农连心桥，帮助合作社销售洋葱约</w:t>
      </w:r>
      <w:r>
        <w:t>5</w:t>
      </w:r>
      <w:r>
        <w:t>万斤，拉开了全市助力消费的序幕；举行</w:t>
      </w:r>
      <w:r>
        <w:t>“</w:t>
      </w:r>
      <w:r>
        <w:t>疫路同行</w:t>
      </w:r>
      <w:r>
        <w:t xml:space="preserve"> </w:t>
      </w:r>
      <w:r>
        <w:t>巾帼志愿</w:t>
      </w:r>
      <w:r>
        <w:t>”</w:t>
      </w:r>
      <w:r>
        <w:t>护航行动，巾帼志愿者投身公交战</w:t>
      </w:r>
      <w:r>
        <w:t>“</w:t>
      </w:r>
      <w:r>
        <w:t>疫</w:t>
      </w:r>
      <w:r>
        <w:t>”</w:t>
      </w:r>
      <w:r>
        <w:t>一线，在</w:t>
      </w:r>
      <w:r>
        <w:t>107</w:t>
      </w:r>
      <w:r>
        <w:t>路巾帼专线开展扫码登记等服务，在流动服务中展示了巾帼风采；同时开展了核酸检测点服务、卡点值守、捐赠物资、心理咨询等。此外，巾帼志愿者先后深入部分社区、乡村开展</w:t>
      </w:r>
      <w:r>
        <w:t>“</w:t>
      </w:r>
      <w:r>
        <w:t>我为党旗增辉</w:t>
      </w:r>
      <w:r>
        <w:t>”</w:t>
      </w:r>
      <w:r>
        <w:t>、</w:t>
      </w:r>
      <w:r>
        <w:t>“</w:t>
      </w:r>
      <w:r>
        <w:t>孝老敬亲</w:t>
      </w:r>
      <w:r>
        <w:t>”</w:t>
      </w:r>
      <w:r>
        <w:t>、</w:t>
      </w:r>
      <w:r>
        <w:t>“3.15</w:t>
      </w:r>
      <w:r>
        <w:t>消费者权益日普法宣传</w:t>
      </w:r>
      <w:r>
        <w:t>”</w:t>
      </w:r>
      <w:r>
        <w:t>等具有特色的服务活动。</w:t>
      </w:r>
    </w:p>
    <w:p w:rsidR="007447FE" w:rsidRDefault="007447FE" w:rsidP="007447FE">
      <w:pPr>
        <w:ind w:firstLineChars="200" w:firstLine="420"/>
      </w:pPr>
      <w:r>
        <w:rPr>
          <w:rFonts w:hint="eastAsia"/>
        </w:rPr>
        <w:t>聚焦妇儿民生，办好实事好事</w:t>
      </w:r>
    </w:p>
    <w:p w:rsidR="007447FE" w:rsidRDefault="007447FE" w:rsidP="007447FE">
      <w:pPr>
        <w:ind w:firstLineChars="200" w:firstLine="420"/>
      </w:pPr>
      <w:r>
        <w:rPr>
          <w:rFonts w:hint="eastAsia"/>
        </w:rPr>
        <w:t>全面启动新一轮“两癌”“两筛”妇儿健康民生实事。深化“母亲健康快车续航行动”，在原有的健康义诊项目基础上增加更年期女性健康管理项目“惠吃惠动惠生活”项目，丰富项目内涵。联合市中心医院探索建立漯河市宫颈癌消除模式，完成宫颈癌认知度调查问卷</w:t>
      </w:r>
      <w:r>
        <w:t>2000</w:t>
      </w:r>
      <w:r>
        <w:t>余人。实施</w:t>
      </w:r>
      <w:r>
        <w:t>“</w:t>
      </w:r>
      <w:r>
        <w:t>两癌</w:t>
      </w:r>
      <w:r>
        <w:t>”</w:t>
      </w:r>
      <w:r>
        <w:t>救助项目，争取全省</w:t>
      </w:r>
      <w:r>
        <w:t>“</w:t>
      </w:r>
      <w:r>
        <w:t>阳光母亲</w:t>
      </w:r>
      <w:r>
        <w:t>”</w:t>
      </w:r>
      <w:r>
        <w:t>两癌救助金</w:t>
      </w:r>
      <w:r>
        <w:t>109</w:t>
      </w:r>
      <w:r>
        <w:t>万元，惠及农村困境患病妇女</w:t>
      </w:r>
      <w:r>
        <w:t>109</w:t>
      </w:r>
      <w:r>
        <w:t>人。</w:t>
      </w:r>
    </w:p>
    <w:p w:rsidR="007447FE" w:rsidRDefault="007447FE" w:rsidP="007447FE">
      <w:pPr>
        <w:ind w:firstLineChars="200" w:firstLine="420"/>
      </w:pPr>
      <w:r>
        <w:rPr>
          <w:rFonts w:hint="eastAsia"/>
        </w:rPr>
        <w:t>聚焦创业就业，巾帼再建新功</w:t>
      </w:r>
    </w:p>
    <w:p w:rsidR="007447FE" w:rsidRDefault="007447FE" w:rsidP="007447FE">
      <w:pPr>
        <w:ind w:firstLineChars="200" w:firstLine="420"/>
      </w:pPr>
      <w:r>
        <w:rPr>
          <w:rFonts w:hint="eastAsia"/>
        </w:rPr>
        <w:t>搭建平台。举办“春风行动我们盼您来”“万人助万企”女性就业创业专场云招聘活动，通过直播现场发布</w:t>
      </w:r>
      <w:r>
        <w:t>40</w:t>
      </w:r>
      <w:r>
        <w:t>个类别</w:t>
      </w:r>
      <w:r>
        <w:t>600</w:t>
      </w:r>
      <w:r>
        <w:t>多个岗位，</w:t>
      </w:r>
      <w:r>
        <w:t>1.4</w:t>
      </w:r>
      <w:r>
        <w:t>万人参与活动；组织培训。围绕</w:t>
      </w:r>
      <w:r>
        <w:t>“</w:t>
      </w:r>
      <w:r>
        <w:t>人人持证、技能河南</w:t>
      </w:r>
      <w:r>
        <w:t>”</w:t>
      </w:r>
      <w:r>
        <w:t>建设，实践探索</w:t>
      </w:r>
      <w:r>
        <w:t>“</w:t>
      </w:r>
      <w:r>
        <w:t>技能培训</w:t>
      </w:r>
      <w:r>
        <w:t>+</w:t>
      </w:r>
      <w:r>
        <w:t>技能比武</w:t>
      </w:r>
      <w:r>
        <w:t>+</w:t>
      </w:r>
      <w:r>
        <w:t>签约就业</w:t>
      </w:r>
      <w:r>
        <w:t>”</w:t>
      </w:r>
      <w:r>
        <w:t>妇联模式，</w:t>
      </w:r>
      <w:r>
        <w:t>2047</w:t>
      </w:r>
      <w:r>
        <w:t>人次参训，提前超额完成任务；岗位建功。持续开展社会组织交流、巾帼文明岗组比武等活动，全市一大批岗组荣获河南省巾帼文明岗、河南省巾帼建功标兵称号。积极向市女企协会员企业和</w:t>
      </w:r>
      <w:r>
        <w:t>“</w:t>
      </w:r>
      <w:r>
        <w:t>妇</w:t>
      </w:r>
      <w:r>
        <w:t>”</w:t>
      </w:r>
      <w:r>
        <w:t>字号企业推介创业担保贷款，帮助争取优惠政策，</w:t>
      </w:r>
      <w:r>
        <w:t>4</w:t>
      </w:r>
      <w:r>
        <w:t>家企业荣获河南省</w:t>
      </w:r>
      <w:r>
        <w:t>“</w:t>
      </w:r>
      <w:r>
        <w:t>巧媳妇</w:t>
      </w:r>
      <w:r>
        <w:t>”</w:t>
      </w:r>
      <w:r>
        <w:t>基地称号；开展赛事。通过举</w:t>
      </w:r>
      <w:r>
        <w:rPr>
          <w:rFonts w:hint="eastAsia"/>
        </w:rPr>
        <w:t>办全市首届巾帼科技创新创业大赛，评选出一批巾帼科技创新企业，激发全市女性创业者科技创新主体意识，凝聚巾帼力量服务全市科技发展。</w:t>
      </w:r>
    </w:p>
    <w:p w:rsidR="007447FE" w:rsidRDefault="007447FE" w:rsidP="007447FE">
      <w:pPr>
        <w:ind w:firstLineChars="200" w:firstLine="420"/>
      </w:pPr>
      <w:r>
        <w:rPr>
          <w:rFonts w:hint="eastAsia"/>
        </w:rPr>
        <w:t>聚焦家庭文明，深化家庭建设</w:t>
      </w:r>
    </w:p>
    <w:p w:rsidR="007447FE" w:rsidRDefault="007447FE" w:rsidP="007447FE">
      <w:pPr>
        <w:ind w:firstLineChars="200" w:firstLine="420"/>
      </w:pPr>
      <w:r>
        <w:rPr>
          <w:rFonts w:hint="eastAsia"/>
        </w:rPr>
        <w:t>为有效发挥最美家庭的社会作用，开展</w:t>
      </w:r>
      <w:r>
        <w:t>2022</w:t>
      </w:r>
      <w:r>
        <w:t>年度寻找最美家庭活动，揭晓市级最美家庭</w:t>
      </w:r>
      <w:r>
        <w:t>121</w:t>
      </w:r>
      <w:r>
        <w:t>户，推荐全国最美家庭</w:t>
      </w:r>
      <w:r>
        <w:t>1</w:t>
      </w:r>
      <w:r>
        <w:t>户、五好家庭</w:t>
      </w:r>
      <w:r>
        <w:t>1</w:t>
      </w:r>
      <w:r>
        <w:t>户和省级最美家庭</w:t>
      </w:r>
      <w:r>
        <w:t>6</w:t>
      </w:r>
      <w:r>
        <w:t>户。实施</w:t>
      </w:r>
      <w:r>
        <w:t>“</w:t>
      </w:r>
      <w:r>
        <w:t>家</w:t>
      </w:r>
      <w:r>
        <w:t>·</w:t>
      </w:r>
      <w:r>
        <w:t>驿站</w:t>
      </w:r>
      <w:r>
        <w:t>”</w:t>
      </w:r>
      <w:r>
        <w:t>家庭教育公益项目，组织</w:t>
      </w:r>
      <w:r>
        <w:t>195</w:t>
      </w:r>
      <w:r>
        <w:t>名家庭教育工作者深入</w:t>
      </w:r>
      <w:r>
        <w:t>65</w:t>
      </w:r>
      <w:r>
        <w:t>个城市社区家庭教育指导服务站开展志愿活动。拍摄公益宣传片《用爱陪伴</w:t>
      </w:r>
      <w:r>
        <w:t xml:space="preserve"> </w:t>
      </w:r>
      <w:r>
        <w:t>共同成长》。开展</w:t>
      </w:r>
      <w:r>
        <w:t>“</w:t>
      </w:r>
      <w:r>
        <w:t>悠悠沙澧家风传</w:t>
      </w:r>
      <w:r>
        <w:t>”</w:t>
      </w:r>
      <w:r>
        <w:t>主题作品征集活动，树立清风正气、弘扬良好家风，征集作品</w:t>
      </w:r>
      <w:r>
        <w:t>859</w:t>
      </w:r>
      <w:r>
        <w:t>件。</w:t>
      </w:r>
    </w:p>
    <w:p w:rsidR="007447FE" w:rsidRDefault="007447FE" w:rsidP="007447FE">
      <w:pPr>
        <w:ind w:firstLineChars="200" w:firstLine="420"/>
      </w:pPr>
      <w:r>
        <w:rPr>
          <w:rFonts w:hint="eastAsia"/>
        </w:rPr>
        <w:t>同时，实施红色基因赋能家庭成长行动、“小家传大爱”项目等，接听家庭教育热线</w:t>
      </w:r>
      <w:r>
        <w:t>294</w:t>
      </w:r>
      <w:r>
        <w:t>起。通过做实各个服务项目，提升了家庭教育的专业性和有效性，弘扬爱国爱家、相亲相爱、向上向善、共建共享的社会主义家庭文明新风尚。</w:t>
      </w:r>
    </w:p>
    <w:p w:rsidR="007447FE" w:rsidRDefault="007447FE" w:rsidP="007447FE">
      <w:pPr>
        <w:ind w:firstLineChars="200" w:firstLine="420"/>
      </w:pPr>
      <w:r>
        <w:rPr>
          <w:rFonts w:hint="eastAsia"/>
        </w:rPr>
        <w:t>聚焦普法教育，维护妇儿权益</w:t>
      </w:r>
    </w:p>
    <w:p w:rsidR="007447FE" w:rsidRDefault="007447FE" w:rsidP="007447FE">
      <w:pPr>
        <w:ind w:firstLineChars="200" w:firstLine="420"/>
      </w:pPr>
      <w:r>
        <w:rPr>
          <w:rFonts w:hint="eastAsia"/>
        </w:rPr>
        <w:t>开展“木兰护万家”维权系列活动，拍摄普法微课堂、音频六十期，联合市直工委开展“万名党员进课堂”暨“木兰护万家”法治讲座。举行“木兰护万家·平安暑假行”</w:t>
      </w:r>
      <w:r>
        <w:t>2022</w:t>
      </w:r>
      <w:r>
        <w:t>年暑期儿童法治安全教育项目，开展防溺水、防拐卖、防性侵、防交通安全等活动，提升家长和孩子的暑期安全意识。</w:t>
      </w:r>
    </w:p>
    <w:p w:rsidR="007447FE" w:rsidRDefault="007447FE" w:rsidP="007447FE">
      <w:pPr>
        <w:ind w:firstLineChars="200" w:firstLine="420"/>
      </w:pPr>
      <w:r>
        <w:rPr>
          <w:rFonts w:hint="eastAsia"/>
        </w:rPr>
        <w:t>深化“幸福沙澧”婚姻家庭服务中心项目，采取政府购买服务方式，实施</w:t>
      </w:r>
      <w:r>
        <w:t>936</w:t>
      </w:r>
      <w:r>
        <w:t>沙澧女性之声、</w:t>
      </w:r>
      <w:r>
        <w:t>“</w:t>
      </w:r>
      <w:r>
        <w:t>幸福花</w:t>
      </w:r>
      <w:r>
        <w:t>”</w:t>
      </w:r>
      <w:r>
        <w:t>婚姻服务站、</w:t>
      </w:r>
      <w:r>
        <w:t>“</w:t>
      </w:r>
      <w:r>
        <w:t>和谐婚姻</w:t>
      </w:r>
      <w:r>
        <w:t xml:space="preserve"> </w:t>
      </w:r>
      <w:r>
        <w:t>幸福起航</w:t>
      </w:r>
      <w:r>
        <w:t>”</w:t>
      </w:r>
      <w:r>
        <w:t>等专业服务项目</w:t>
      </w:r>
      <w:r>
        <w:t>12</w:t>
      </w:r>
      <w:r>
        <w:t>个，为</w:t>
      </w:r>
      <w:r>
        <w:t>3000</w:t>
      </w:r>
      <w:r>
        <w:t>余名妇女儿童提供专业的法律咨询、婚姻家庭关系调解、心理咨询等服务。</w:t>
      </w:r>
    </w:p>
    <w:p w:rsidR="007447FE" w:rsidRDefault="007447FE" w:rsidP="007447FE">
      <w:pPr>
        <w:ind w:firstLineChars="200" w:firstLine="420"/>
        <w:jc w:val="right"/>
      </w:pPr>
      <w:r w:rsidRPr="007D086E">
        <w:rPr>
          <w:rFonts w:hint="eastAsia"/>
        </w:rPr>
        <w:t>大河报</w:t>
      </w:r>
      <w:r>
        <w:rPr>
          <w:rFonts w:hint="eastAsia"/>
        </w:rPr>
        <w:t>2022-08-10</w:t>
      </w:r>
    </w:p>
    <w:p w:rsidR="007447FE" w:rsidRDefault="007447FE" w:rsidP="002C4838">
      <w:pPr>
        <w:sectPr w:rsidR="007447FE" w:rsidSect="002C4838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AC2EF2" w:rsidRDefault="00AC2EF2"/>
    <w:sectPr w:rsidR="00AC2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47FE"/>
    <w:rsid w:val="007447FE"/>
    <w:rsid w:val="00AC2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447F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447F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Company>Microsoft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2023-01-29T03:52:00Z</dcterms:created>
</cp:coreProperties>
</file>