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40" w:rsidRPr="006B3B96" w:rsidRDefault="00DC2940" w:rsidP="006B3B96">
      <w:pPr>
        <w:pStyle w:val="1"/>
      </w:pPr>
      <w:r w:rsidRPr="006B3B96">
        <w:rPr>
          <w:rFonts w:hint="eastAsia"/>
        </w:rPr>
        <w:t>党建引领绘五感</w:t>
      </w:r>
      <w:r w:rsidRPr="006B3B96">
        <w:t xml:space="preserve"> ，共沐书香慧成长|武汉市洪山区武珞路实验小学</w:t>
      </w:r>
    </w:p>
    <w:p w:rsidR="00DC2940" w:rsidRDefault="00DC2940" w:rsidP="00DC2940">
      <w:pPr>
        <w:spacing w:line="247" w:lineRule="auto"/>
        <w:ind w:firstLineChars="200" w:firstLine="420"/>
        <w:jc w:val="left"/>
      </w:pPr>
      <w:r>
        <w:rPr>
          <w:rFonts w:hint="eastAsia"/>
        </w:rPr>
        <w:t>一座城因书香而诗意盎然，一所学校因书香而充满生机，一名党员教师因书香而智慧充盈。</w:t>
      </w:r>
    </w:p>
    <w:p w:rsidR="00DC2940" w:rsidRDefault="00DC2940" w:rsidP="00DC2940">
      <w:pPr>
        <w:spacing w:line="247" w:lineRule="auto"/>
        <w:ind w:firstLineChars="200" w:firstLine="420"/>
        <w:jc w:val="left"/>
      </w:pPr>
      <w:r>
        <w:rPr>
          <w:rFonts w:hint="eastAsia"/>
        </w:rPr>
        <w:t>党建引领绘五感，共沐书香慧成长</w:t>
      </w:r>
    </w:p>
    <w:p w:rsidR="00DC2940" w:rsidRDefault="00DC2940" w:rsidP="00DC2940">
      <w:pPr>
        <w:spacing w:line="247" w:lineRule="auto"/>
        <w:ind w:firstLineChars="200" w:firstLine="420"/>
        <w:jc w:val="left"/>
      </w:pPr>
      <w:r>
        <w:rPr>
          <w:rFonts w:hint="eastAsia"/>
        </w:rPr>
        <w:t>武汉市洪山区武珞路实验小学党支部现有党员教师</w:t>
      </w:r>
      <w:r>
        <w:t>33</w:t>
      </w:r>
      <w:r>
        <w:t>名，为让这支年轻的党员教师队伍赋能发展、智慧生长，校党支部以打造书香校园为契机</w:t>
      </w:r>
      <w:r>
        <w:t>,</w:t>
      </w:r>
      <w:r>
        <w:t>以党员教育</w:t>
      </w:r>
      <w:r>
        <w:t>“</w:t>
      </w:r>
      <w:r>
        <w:t>五感</w:t>
      </w:r>
      <w:r>
        <w:t>”</w:t>
      </w:r>
      <w:r>
        <w:t>为抓手，充分发挥党建引领作用，不断巩固党史教育学习成果，着力创设书香四溢、特色鲜明的</w:t>
      </w:r>
      <w:r>
        <w:t>“</w:t>
      </w:r>
      <w:r>
        <w:t>五感</w:t>
      </w:r>
      <w:r>
        <w:t>”</w:t>
      </w:r>
      <w:r>
        <w:t>党员教育新格局。</w:t>
      </w:r>
    </w:p>
    <w:p w:rsidR="00DC2940" w:rsidRDefault="00DC2940" w:rsidP="00DC2940">
      <w:pPr>
        <w:spacing w:line="247" w:lineRule="auto"/>
        <w:ind w:firstLineChars="200" w:firstLine="420"/>
        <w:jc w:val="left"/>
      </w:pPr>
      <w:r>
        <w:rPr>
          <w:rFonts w:hint="eastAsia"/>
        </w:rPr>
        <w:t>氛围陶冶，突出党员教育情境感</w:t>
      </w:r>
    </w:p>
    <w:p w:rsidR="00DC2940" w:rsidRDefault="00DC2940" w:rsidP="00DC2940">
      <w:pPr>
        <w:spacing w:line="247" w:lineRule="auto"/>
        <w:ind w:firstLineChars="200" w:firstLine="420"/>
        <w:jc w:val="left"/>
      </w:pPr>
      <w:r>
        <w:rPr>
          <w:rFonts w:hint="eastAsia"/>
        </w:rPr>
        <w:t>学校从大处着眼</w:t>
      </w:r>
      <w:r>
        <w:t>,</w:t>
      </w:r>
      <w:r>
        <w:t>从小处着手</w:t>
      </w:r>
      <w:r>
        <w:t>,</w:t>
      </w:r>
      <w:r>
        <w:t>在校园内精心植入各种文化元素，实现以优越人文环境滋养学生优秀品德，以优秀品德促进学生实际行动。</w:t>
      </w:r>
    </w:p>
    <w:p w:rsidR="00DC2940" w:rsidRDefault="00DC2940" w:rsidP="00DC2940">
      <w:pPr>
        <w:spacing w:line="247" w:lineRule="auto"/>
        <w:ind w:firstLineChars="200" w:firstLine="420"/>
        <w:jc w:val="left"/>
      </w:pPr>
      <w:r>
        <w:rPr>
          <w:rFonts w:hint="eastAsia"/>
        </w:rPr>
        <w:t>校门口由学生题写的校名、走廊楼梯间的经典诗词、学生书法作品个人展、红色教育基地“初心园”“红领巾小广场”</w:t>
      </w:r>
      <w:r>
        <w:t>......</w:t>
      </w:r>
      <w:r>
        <w:t>一处一景皆陶冶师生情操。颇具特色的班级文化与校园人文环境相得益彰</w:t>
      </w:r>
      <w:r>
        <w:t>,</w:t>
      </w:r>
      <w:r>
        <w:t>各班的班务栏、黑板报、光荣榜等</w:t>
      </w:r>
      <w:r>
        <w:t>,</w:t>
      </w:r>
      <w:r>
        <w:t>让艺术造型与色彩结合，让班级管理理念与图案文字融合，从多个角度展示班级的情趣追求与审美素养。</w:t>
      </w:r>
    </w:p>
    <w:p w:rsidR="00DC2940" w:rsidRDefault="00DC2940" w:rsidP="00DC2940">
      <w:pPr>
        <w:spacing w:line="247" w:lineRule="auto"/>
        <w:ind w:firstLineChars="200" w:firstLine="420"/>
        <w:jc w:val="left"/>
      </w:pPr>
      <w:r>
        <w:rPr>
          <w:rFonts w:hint="eastAsia"/>
        </w:rPr>
        <w:t>在校党支部的带领下，全体党员教师以打造书香校园为契机，以“国际儿童图书日”、“世界读书日”为媒介，围绕“山水浸书香</w:t>
      </w:r>
      <w:r>
        <w:t xml:space="preserve"> </w:t>
      </w:r>
      <w:r>
        <w:t>，一书一世界</w:t>
      </w:r>
      <w:r>
        <w:t>”</w:t>
      </w:r>
      <w:r>
        <w:t>为主题开展读书活动，引导学生多读书、乐读书、读好书，不断拓宽学生视野，让师生在浓郁的书香氛围中引发更深层次的感触。</w:t>
      </w:r>
    </w:p>
    <w:p w:rsidR="00DC2940" w:rsidRDefault="00DC2940" w:rsidP="00DC2940">
      <w:pPr>
        <w:spacing w:line="247" w:lineRule="auto"/>
        <w:ind w:firstLineChars="200" w:firstLine="420"/>
        <w:jc w:val="left"/>
      </w:pPr>
      <w:r>
        <w:rPr>
          <w:rFonts w:hint="eastAsia"/>
        </w:rPr>
        <w:t>丰富形式，突出党员教育体验感</w:t>
      </w:r>
    </w:p>
    <w:p w:rsidR="00DC2940" w:rsidRDefault="00DC2940" w:rsidP="00DC2940">
      <w:pPr>
        <w:spacing w:line="247" w:lineRule="auto"/>
        <w:ind w:firstLineChars="200" w:firstLine="420"/>
        <w:jc w:val="left"/>
      </w:pPr>
      <w:r>
        <w:t>为丰富党员教育学习方式，党支部聚焦主题，让党员教师在各种学习活动中得到体验，学有所获。</w:t>
      </w:r>
    </w:p>
    <w:p w:rsidR="00DC2940" w:rsidRDefault="00DC2940" w:rsidP="00DC2940">
      <w:pPr>
        <w:spacing w:line="247" w:lineRule="auto"/>
        <w:ind w:firstLineChars="200" w:firstLine="420"/>
        <w:jc w:val="left"/>
      </w:pPr>
      <w:r>
        <w:rPr>
          <w:rFonts w:hint="eastAsia"/>
        </w:rPr>
        <w:t>领导班子带头学，党支部书记李超、校长谢陈新坚持每年阅读</w:t>
      </w:r>
      <w:r>
        <w:t>6</w:t>
      </w:r>
      <w:r>
        <w:t>本以上党的理论书籍、教育教学书籍，并以向教师推荐教育教学专著为载体，交流学习心得体会为依托，用自己的学习、成长经历激励党员教师勤奋学习。</w:t>
      </w:r>
    </w:p>
    <w:p w:rsidR="00DC2940" w:rsidRDefault="00DC2940" w:rsidP="00DC2940">
      <w:pPr>
        <w:spacing w:line="247" w:lineRule="auto"/>
        <w:ind w:firstLineChars="200" w:firstLine="420"/>
        <w:jc w:val="left"/>
      </w:pPr>
      <w:r>
        <w:rPr>
          <w:rFonts w:hint="eastAsia"/>
        </w:rPr>
        <w:t>“学习强国”每周晒，学校党员教师将“学习强国”学习作为每天的必修课，把“每日学、记笔记、有感悟”作为学习标准，在支部中形成了“比学赶超”的浓厚学习氛围。校党支部还通过“学习强国”微展示活动，让读书、学习、研究、反思成为党员学习工作的方式和习惯。</w:t>
      </w:r>
    </w:p>
    <w:p w:rsidR="00DC2940" w:rsidRDefault="00DC2940" w:rsidP="00DC2940">
      <w:pPr>
        <w:spacing w:line="247" w:lineRule="auto"/>
        <w:ind w:firstLineChars="200" w:firstLine="420"/>
        <w:jc w:val="left"/>
      </w:pPr>
      <w:r>
        <w:rPr>
          <w:rFonts w:hint="eastAsia"/>
        </w:rPr>
        <w:t>青年教师悦分享，校党支部充分发挥党建带团建，号召青年团员积极行动，以世界读书日为契机，团支部开展“青春有约”青年教师读书系列活动，引领全校青年教师共读一本书，并在微校平台推出特别栏目分享读书心得，带动所有青年教师从书中寻求青春的力量。</w:t>
      </w:r>
    </w:p>
    <w:p w:rsidR="00DC2940" w:rsidRDefault="00DC2940" w:rsidP="00DC2940">
      <w:pPr>
        <w:spacing w:line="247" w:lineRule="auto"/>
        <w:ind w:firstLineChars="200" w:firstLine="420"/>
        <w:jc w:val="left"/>
      </w:pPr>
      <w:r>
        <w:rPr>
          <w:rFonts w:hint="eastAsia"/>
        </w:rPr>
        <w:t>阅读计划“四个一”，学校德育部门制定四个一的阅读规划，并以“家长陪伴课程——我的家庭日”为活动内容，举办“慧言讲坛——说书”活动，在“陪伴式”导师制指导下构建读书长效机制，此项活动被各大媒体重磅报道，受到学生、家长的热力追捧。</w:t>
      </w:r>
    </w:p>
    <w:p w:rsidR="00DC2940" w:rsidRDefault="00DC2940" w:rsidP="00DC2940">
      <w:pPr>
        <w:spacing w:line="247" w:lineRule="auto"/>
        <w:ind w:firstLineChars="200" w:firstLine="420"/>
        <w:jc w:val="left"/>
      </w:pPr>
      <w:r>
        <w:rPr>
          <w:rFonts w:hint="eastAsia"/>
        </w:rPr>
        <w:t>项目研究，突出党员教育幸福感</w:t>
      </w:r>
    </w:p>
    <w:p w:rsidR="00DC2940" w:rsidRDefault="00DC2940" w:rsidP="00DC2940">
      <w:pPr>
        <w:spacing w:line="247" w:lineRule="auto"/>
        <w:ind w:firstLineChars="200" w:firstLine="420"/>
        <w:jc w:val="left"/>
      </w:pPr>
      <w:r>
        <w:rPr>
          <w:rFonts w:hint="eastAsia"/>
        </w:rPr>
        <w:t>教师的专业化成长和职业幸福感是相辅相成的。学校老师在专家的引领下成立耕读成长项目，组建数学教师“耕读成长共同体”，开展团队共读，团队以“物贤人、建课程、办活动、打造书院”为路径，通过学习教育名家吴正宪的优秀课程案例及教育教学经验，以“教师新基本功比赛”为契机，利用“自我经验”的嬗变规律，在反思中与同伴互为资源，彼此赋能，抱团成长，从而达到从“认识自我——实现自我——超越自我”的转变。</w:t>
      </w:r>
    </w:p>
    <w:p w:rsidR="00DC2940" w:rsidRDefault="00DC2940" w:rsidP="00DC2940">
      <w:pPr>
        <w:spacing w:line="247" w:lineRule="auto"/>
        <w:ind w:firstLineChars="200" w:firstLine="420"/>
        <w:jc w:val="left"/>
      </w:pPr>
      <w:r>
        <w:rPr>
          <w:rFonts w:hint="eastAsia"/>
        </w:rPr>
        <w:t>专家引领，突出党员教育价值感</w:t>
      </w:r>
    </w:p>
    <w:p w:rsidR="00DC2940" w:rsidRDefault="00DC2940" w:rsidP="00DC2940">
      <w:pPr>
        <w:spacing w:line="247" w:lineRule="auto"/>
        <w:ind w:firstLineChars="200" w:firstLine="420"/>
        <w:jc w:val="left"/>
      </w:pPr>
      <w:r>
        <w:rPr>
          <w:rFonts w:hint="eastAsia"/>
        </w:rPr>
        <w:t>为了进一步提升党员教师的专业素养，树立终生学习的教育理念，学校引进潘海燕教授的自主生长理论，开展主题为“乐慧教育、</w:t>
      </w:r>
      <w:r>
        <w:t xml:space="preserve"> </w:t>
      </w:r>
      <w:r>
        <w:t>耕读成长</w:t>
      </w:r>
      <w:r>
        <w:t>”</w:t>
      </w:r>
      <w:r>
        <w:t>教师读书分享活动；同时还邀请了市学科带头人甘亚玲督学指导语文课堂教学，党员青年教师积极发挥党员示范作用，承担多节展示课，有效地推动了学校语文学科课堂教学的提升。</w:t>
      </w:r>
    </w:p>
    <w:p w:rsidR="00DC2940" w:rsidRDefault="00DC2940" w:rsidP="00DC2940">
      <w:pPr>
        <w:spacing w:line="247" w:lineRule="auto"/>
        <w:ind w:firstLineChars="200" w:firstLine="420"/>
        <w:jc w:val="left"/>
      </w:pPr>
      <w:r>
        <w:rPr>
          <w:rFonts w:hint="eastAsia"/>
        </w:rPr>
        <w:t>为提高党员教师书写水平和书写指导能力，学校邀请书法专家王建老师对教师软笔书法进行专业培训，并结合各主题日开展“献礼建党百年，传承红色精神”建党百年书法作品展，引导党员教师通过书写红色篇章，传承红色精神，向建党百年献礼；开展“清廉学校建设”主题书法比赛，增强党员教师廉洁从教意识，做到让清廉之风沐浴师生，清廉之气养育校园。</w:t>
      </w:r>
    </w:p>
    <w:p w:rsidR="00DC2940" w:rsidRDefault="00DC2940" w:rsidP="00DC2940">
      <w:pPr>
        <w:spacing w:line="247" w:lineRule="auto"/>
        <w:ind w:firstLineChars="200" w:firstLine="420"/>
        <w:jc w:val="left"/>
      </w:pPr>
      <w:r>
        <w:rPr>
          <w:rFonts w:hint="eastAsia"/>
        </w:rPr>
        <w:t>做好服务，突出党员教育本色感</w:t>
      </w:r>
    </w:p>
    <w:p w:rsidR="00DC2940" w:rsidRDefault="00DC2940" w:rsidP="00DC2940">
      <w:pPr>
        <w:spacing w:line="247" w:lineRule="auto"/>
        <w:ind w:firstLineChars="200" w:firstLine="420"/>
        <w:jc w:val="left"/>
      </w:pPr>
      <w:r>
        <w:rPr>
          <w:rFonts w:hint="eastAsia"/>
        </w:rPr>
        <w:t>为了进一步弘扬党的优良传统，发挥一名党员就是一面旗帜的党员先锋模范作用，学校党员教师立足岗位，承担各种示范课及展示活动；打造书香校园，党员教师定期为学生推荐书目；为引导少年儿童唱响红色主旋律，六年级组党员教师组织学生结合课文搜集红色诗篇做成诗集，让学生从小播下红色种子；为书香校园在家庭和社会延伸，党员教师紧密做好家校沟通服务，帮助学生解决学习、生活困难；学校党员教师参与对口社区党支部共建共享，积极参加社区防疫下沉，在各项工作中体现共产党员以身作则、乐于奉献、勇当先锋的本色。</w:t>
      </w:r>
    </w:p>
    <w:p w:rsidR="00DC2940" w:rsidRDefault="00DC2940" w:rsidP="00DC2940">
      <w:pPr>
        <w:spacing w:line="247" w:lineRule="auto"/>
        <w:ind w:firstLineChars="200" w:firstLine="420"/>
        <w:jc w:val="left"/>
      </w:pPr>
      <w:r>
        <w:rPr>
          <w:rFonts w:hint="eastAsia"/>
        </w:rPr>
        <w:t>满园金色浸书香，党员奋斗正当时；最是书香能致远，腹有诗书气自华。武珞路实验小学党支部在打造书香校园活动中以五感党员教育方式使党员教育“灵”起来、“燃”起来、“活”起来、“强”起来、“实”起来。未来武珞路实验小学党支部将继续创新“党建</w:t>
      </w:r>
      <w:r>
        <w:t>+”</w:t>
      </w:r>
      <w:r>
        <w:t>新模式，推动学校党建工作创特色、上水平、见成效，以优异成绩迎接党的二十大胜利召开。</w:t>
      </w:r>
    </w:p>
    <w:p w:rsidR="00DC2940" w:rsidRDefault="00DC2940" w:rsidP="00DC2940">
      <w:pPr>
        <w:spacing w:line="247" w:lineRule="auto"/>
        <w:ind w:firstLineChars="200" w:firstLine="420"/>
        <w:jc w:val="right"/>
      </w:pPr>
      <w:r w:rsidRPr="006B3B96">
        <w:rPr>
          <w:rFonts w:hint="eastAsia"/>
        </w:rPr>
        <w:t>湖北名校联盟</w:t>
      </w:r>
      <w:r w:rsidRPr="006B3B96">
        <w:t>2022-06-22</w:t>
      </w:r>
    </w:p>
    <w:p w:rsidR="00DC2940" w:rsidRDefault="00DC2940" w:rsidP="00B6114B">
      <w:pPr>
        <w:sectPr w:rsidR="00DC2940" w:rsidSect="00B6114B">
          <w:type w:val="continuous"/>
          <w:pgSz w:w="11906" w:h="16838"/>
          <w:pgMar w:top="1644" w:right="1236" w:bottom="1418" w:left="1814" w:header="851" w:footer="907" w:gutter="0"/>
          <w:pgNumType w:start="1"/>
          <w:cols w:space="720"/>
          <w:docGrid w:type="lines" w:linePitch="341" w:charSpace="2373"/>
        </w:sectPr>
      </w:pPr>
    </w:p>
    <w:p w:rsidR="00C6192B" w:rsidRDefault="00C6192B"/>
    <w:sectPr w:rsidR="00C619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2940"/>
    <w:rsid w:val="00C6192B"/>
    <w:rsid w:val="00DC2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29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29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Company>Sky123.Org</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2022-08-26T02:46:00Z</dcterms:created>
</cp:coreProperties>
</file>