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6E73" w:rsidRDefault="00816E73" w:rsidP="00880548">
      <w:pPr>
        <w:pStyle w:val="1"/>
      </w:pPr>
      <w:bookmarkStart w:id="0" w:name="_Toc125885003"/>
      <w:r w:rsidRPr="00880548">
        <w:rPr>
          <w:rFonts w:hint="eastAsia"/>
        </w:rPr>
        <w:t>打造市场化法治化国际化营商环境丨小小营业执照上交出“办事”满意答卷</w:t>
      </w:r>
      <w:bookmarkEnd w:id="0"/>
    </w:p>
    <w:p w:rsidR="00816E73" w:rsidRDefault="00816E73" w:rsidP="00816E73">
      <w:pPr>
        <w:ind w:firstLineChars="200" w:firstLine="420"/>
        <w:jc w:val="left"/>
      </w:pPr>
      <w:r>
        <w:t>0.118</w:t>
      </w:r>
      <w:r>
        <w:t>平方米，这是一张营业执照正本的标准面积。这张</w:t>
      </w:r>
      <w:r>
        <w:t>“</w:t>
      </w:r>
      <w:r>
        <w:t>小小</w:t>
      </w:r>
      <w:r>
        <w:t>”</w:t>
      </w:r>
      <w:r>
        <w:t>的营业执照见证了虎林市市场监督管理局优化市场准入环境的厚重历程</w:t>
      </w:r>
      <w:r>
        <w:t>……</w:t>
      </w:r>
      <w:r>
        <w:t>从盖章</w:t>
      </w:r>
      <w:r>
        <w:t>“</w:t>
      </w:r>
      <w:r>
        <w:t>跑断腿</w:t>
      </w:r>
      <w:r>
        <w:t>”</w:t>
      </w:r>
      <w:r>
        <w:t>到企业</w:t>
      </w:r>
      <w:r>
        <w:t>“</w:t>
      </w:r>
      <w:r>
        <w:t>轻松办</w:t>
      </w:r>
      <w:r>
        <w:t>”</w:t>
      </w:r>
      <w:r>
        <w:t>，虎林市商事制度改革不断深化，激活</w:t>
      </w:r>
      <w:r>
        <w:t>“</w:t>
      </w:r>
      <w:r>
        <w:t>一池春水</w:t>
      </w:r>
      <w:r>
        <w:t>”</w:t>
      </w:r>
      <w:r>
        <w:t>，交出优化营商环境</w:t>
      </w:r>
      <w:r>
        <w:t>“</w:t>
      </w:r>
      <w:r>
        <w:t>满意答卷</w:t>
      </w:r>
      <w:r>
        <w:t>”</w:t>
      </w:r>
      <w:r>
        <w:t>。截至</w:t>
      </w:r>
      <w:r>
        <w:t>2022</w:t>
      </w:r>
      <w:r>
        <w:t>年</w:t>
      </w:r>
      <w:r>
        <w:t>10</w:t>
      </w:r>
      <w:r>
        <w:t>月底，虎林市市场主体总量达</w:t>
      </w:r>
      <w:r>
        <w:t>18906</w:t>
      </w:r>
      <w:r>
        <w:t>户。</w:t>
      </w:r>
    </w:p>
    <w:p w:rsidR="00816E73" w:rsidRDefault="00816E73" w:rsidP="00816E73">
      <w:pPr>
        <w:ind w:firstLineChars="200" w:firstLine="420"/>
        <w:jc w:val="left"/>
      </w:pPr>
      <w:r>
        <w:rPr>
          <w:rFonts w:hint="eastAsia"/>
        </w:rPr>
        <w:t>“以前办理营业执照是很麻烦的，从受理到全部办成我们承诺是</w:t>
      </w:r>
      <w:r>
        <w:t>20</w:t>
      </w:r>
      <w:r>
        <w:t>日内。</w:t>
      </w:r>
      <w:r>
        <w:t>”</w:t>
      </w:r>
      <w:r>
        <w:t>登记注册大厅工作人员介绍：</w:t>
      </w:r>
      <w:r>
        <w:t>“</w:t>
      </w:r>
      <w:r>
        <w:t>企业要先向窗口提交名称预先核准申请，然后准备验资，紧接着还要跑工商、公安、环保等多部门，陆续办理环评、卫生等数十个许可证，实际耗费时间往往长达好几个月。</w:t>
      </w:r>
      <w:r>
        <w:t>”</w:t>
      </w:r>
    </w:p>
    <w:p w:rsidR="00816E73" w:rsidRDefault="00816E73" w:rsidP="00816E73">
      <w:pPr>
        <w:ind w:firstLineChars="200" w:firstLine="420"/>
        <w:jc w:val="left"/>
      </w:pPr>
      <w:r>
        <w:rPr>
          <w:rFonts w:hint="eastAsia"/>
        </w:rPr>
        <w:t>但现在，这种繁琐的程序已经成为过去式。</w:t>
      </w:r>
    </w:p>
    <w:p w:rsidR="00816E73" w:rsidRDefault="00816E73" w:rsidP="00816E73">
      <w:pPr>
        <w:ind w:firstLineChars="200" w:firstLine="420"/>
        <w:jc w:val="left"/>
      </w:pPr>
      <w:r>
        <w:rPr>
          <w:rFonts w:hint="eastAsia"/>
        </w:rPr>
        <w:t>“只要把材料交到一个窗口，营业执照很快就能办好，不用像过去一样‘跑多次’，真是太方便了。”刚刚办理好营业执照的市民说。</w:t>
      </w:r>
    </w:p>
    <w:p w:rsidR="00816E73" w:rsidRDefault="00816E73" w:rsidP="00816E73">
      <w:pPr>
        <w:ind w:firstLineChars="200" w:firstLine="420"/>
        <w:jc w:val="left"/>
      </w:pPr>
      <w:r>
        <w:rPr>
          <w:rFonts w:hint="eastAsia"/>
        </w:rPr>
        <w:t>现在，虎林市将企业开办环节，由过去的多环节压缩到</w:t>
      </w:r>
      <w:r>
        <w:t>1</w:t>
      </w:r>
      <w:r>
        <w:t>个环节；开办时间上力求极速，实现登记注册、印章刻制、税务领票、公积金开户等事项半天办结，实现企业开办从</w:t>
      </w:r>
      <w:r>
        <w:t>“</w:t>
      </w:r>
      <w:r>
        <w:t>周</w:t>
      </w:r>
      <w:r>
        <w:t>”</w:t>
      </w:r>
      <w:r>
        <w:t>缩短到</w:t>
      </w:r>
      <w:r>
        <w:t>“</w:t>
      </w:r>
      <w:r>
        <w:t>小时</w:t>
      </w:r>
      <w:r>
        <w:t>”</w:t>
      </w:r>
      <w:r>
        <w:t>。并积极协调财政、公安、税务、人民银行等部门，向新开办企业免费赠送</w:t>
      </w:r>
      <w:r>
        <w:t>1</w:t>
      </w:r>
      <w:r>
        <w:t>套</w:t>
      </w:r>
      <w:r>
        <w:t>4</w:t>
      </w:r>
      <w:r>
        <w:t>枚印章和税务</w:t>
      </w:r>
      <w:r>
        <w:t>ukey</w:t>
      </w:r>
      <w:r>
        <w:t>等措施，并鼓励商业银行减免银行开户费及首年服务费，实现企业开办</w:t>
      </w:r>
      <w:r>
        <w:t>“</w:t>
      </w:r>
      <w:r>
        <w:t>零成本</w:t>
      </w:r>
      <w:r>
        <w:t>”</w:t>
      </w:r>
      <w:r>
        <w:t>。</w:t>
      </w:r>
    </w:p>
    <w:p w:rsidR="00816E73" w:rsidRDefault="00816E73" w:rsidP="00816E73">
      <w:pPr>
        <w:ind w:firstLineChars="200" w:firstLine="420"/>
        <w:jc w:val="left"/>
      </w:pPr>
      <w:r>
        <w:rPr>
          <w:rFonts w:hint="eastAsia"/>
        </w:rPr>
        <w:t>“在商事制度改革之前，审批窗口的队总是排得很长。因为办件量太大出现限号的情况时有发生。”登记注册大厅工作人员回忆：“窗口人员每天忙得连口水都喝不上，好多来办事的人排了上午排下午，要在凳子上坐等一天。”</w:t>
      </w:r>
    </w:p>
    <w:p w:rsidR="00816E73" w:rsidRDefault="00816E73" w:rsidP="00816E73">
      <w:pPr>
        <w:ind w:firstLineChars="200" w:firstLine="420"/>
        <w:jc w:val="left"/>
      </w:pPr>
      <w:r>
        <w:rPr>
          <w:rFonts w:hint="eastAsia"/>
        </w:rPr>
        <w:t>如今，走进宽敞明亮的虎林市政务服务中心二楼，市场监管登记注册窗口不再有往日的繁忙景象。办理一张营业执照，不必再跑窗口，直接在线上系统提交申请即可。虎林市市场监管局依托黑龙江省政务服务网提供“不见面”服务，进一步提升“互联网＋政务服务”水平，推进“数字政府”高水平建设。年初以来，全流程网办率为</w:t>
      </w:r>
      <w:r>
        <w:t>95.3%</w:t>
      </w:r>
      <w:r>
        <w:t>。</w:t>
      </w:r>
    </w:p>
    <w:p w:rsidR="00816E73" w:rsidRDefault="00816E73" w:rsidP="00816E73">
      <w:pPr>
        <w:ind w:firstLineChars="200" w:firstLine="420"/>
        <w:jc w:val="left"/>
      </w:pPr>
      <w:r>
        <w:rPr>
          <w:rFonts w:hint="eastAsia"/>
        </w:rPr>
        <w:t>同时，该局继续推广营业执照网上申请、办结后由政府买单免费快递到家服务，让群众办事实现“少跑马路，多走网路”。</w:t>
      </w:r>
    </w:p>
    <w:p w:rsidR="00816E73" w:rsidRDefault="00816E73" w:rsidP="00816E73">
      <w:pPr>
        <w:ind w:firstLineChars="200" w:firstLine="420"/>
        <w:jc w:val="left"/>
      </w:pPr>
      <w:r>
        <w:rPr>
          <w:rFonts w:hint="eastAsia"/>
        </w:rPr>
        <w:t>“感谢虎林市市场监管局给予我们的支持和帮助以及人性化服务，让我们感到很温暖。”</w:t>
      </w:r>
      <w:r>
        <w:t xml:space="preserve"> </w:t>
      </w:r>
      <w:r>
        <w:t>黑龙江省东方红林业有限公司经办人向该局登记注册工作人员表示感谢。</w:t>
      </w:r>
    </w:p>
    <w:p w:rsidR="00816E73" w:rsidRDefault="00816E73" w:rsidP="00816E73">
      <w:pPr>
        <w:ind w:firstLineChars="200" w:firstLine="420"/>
        <w:jc w:val="left"/>
      </w:pPr>
      <w:r>
        <w:t>2021</w:t>
      </w:r>
      <w:r>
        <w:t>年</w:t>
      </w:r>
      <w:r>
        <w:t>3</w:t>
      </w:r>
      <w:r>
        <w:t>月，黑龙江省东方红林业局有限公司改制工作进入尾声，由于林业局从全民所有制企业向公司制改制，林业局出资的下设隶属企业要全部进行改制变更，涉及企业多，改制工作难度大，林业局工作人员一头雾水。</w:t>
      </w:r>
    </w:p>
    <w:p w:rsidR="00816E73" w:rsidRDefault="00816E73" w:rsidP="00816E73">
      <w:pPr>
        <w:ind w:firstLineChars="200" w:firstLine="420"/>
        <w:jc w:val="left"/>
      </w:pPr>
      <w:r>
        <w:rPr>
          <w:rFonts w:hint="eastAsia"/>
        </w:rPr>
        <w:t>为了让企业少跑路，虎林市市场监管局登记注册大厅工作人员多次前往东方红，将改制政策方案要求送到现场并耐心、细致进行解读，有效推进改制速度提升。</w:t>
      </w:r>
    </w:p>
    <w:p w:rsidR="00816E73" w:rsidRDefault="00816E73" w:rsidP="00816E73">
      <w:pPr>
        <w:ind w:firstLineChars="200" w:firstLine="420"/>
        <w:jc w:val="left"/>
      </w:pPr>
      <w:r>
        <w:rPr>
          <w:rFonts w:hint="eastAsia"/>
        </w:rPr>
        <w:t>“考虑到东方红林业局距虎林市区有</w:t>
      </w:r>
      <w:r>
        <w:t>71</w:t>
      </w:r>
      <w:r>
        <w:t>公里，我们便将服务窗口前移，变</w:t>
      </w:r>
      <w:r>
        <w:t>‘</w:t>
      </w:r>
      <w:r>
        <w:t>企业上门取经</w:t>
      </w:r>
      <w:r>
        <w:t>’</w:t>
      </w:r>
      <w:r>
        <w:t>为</w:t>
      </w:r>
      <w:r>
        <w:t>‘</w:t>
      </w:r>
      <w:r>
        <w:t>部门主动解惑</w:t>
      </w:r>
      <w:r>
        <w:t>’</w:t>
      </w:r>
      <w:r>
        <w:t>，让企业少跑路，部门多服务。</w:t>
      </w:r>
      <w:r>
        <w:t>”</w:t>
      </w:r>
      <w:r>
        <w:t>虎林市市场监管局登记注册大厅工作人员说。</w:t>
      </w:r>
    </w:p>
    <w:p w:rsidR="00816E73" w:rsidRDefault="00816E73" w:rsidP="00816E73">
      <w:pPr>
        <w:ind w:firstLineChars="200" w:firstLine="420"/>
        <w:jc w:val="right"/>
      </w:pPr>
      <w:r w:rsidRPr="00880548">
        <w:rPr>
          <w:rFonts w:hint="eastAsia"/>
        </w:rPr>
        <w:t>黑龙江新闻网</w:t>
      </w:r>
      <w:r>
        <w:rPr>
          <w:rFonts w:hint="eastAsia"/>
        </w:rPr>
        <w:t>2022-11-28</w:t>
      </w:r>
    </w:p>
    <w:p w:rsidR="00816E73" w:rsidRDefault="00816E73" w:rsidP="00D411A3">
      <w:pPr>
        <w:sectPr w:rsidR="00816E73" w:rsidSect="00300BE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95F99" w:rsidRDefault="00595F99"/>
    <w:sectPr w:rsidR="00595F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BEF" w:rsidRDefault="00595F99">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6</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BEF" w:rsidRDefault="00595F99">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5</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BEF" w:rsidRDefault="00595F99">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00BEF" w:rsidRDefault="00595F99">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6E73"/>
    <w:rsid w:val="00595F99"/>
    <w:rsid w:val="00816E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16E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16E73"/>
    <w:rPr>
      <w:rFonts w:ascii="黑体" w:eastAsia="黑体" w:hAnsi="宋体" w:cs="Times New Roman"/>
      <w:b/>
      <w:kern w:val="36"/>
      <w:sz w:val="32"/>
      <w:szCs w:val="32"/>
    </w:rPr>
  </w:style>
  <w:style w:type="paragraph" w:styleId="a3">
    <w:name w:val="footer"/>
    <w:basedOn w:val="a"/>
    <w:link w:val="Char"/>
    <w:qFormat/>
    <w:rsid w:val="00816E73"/>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qFormat/>
    <w:rsid w:val="00816E73"/>
    <w:rPr>
      <w:rFonts w:ascii="宋体" w:eastAsia="宋体" w:hAnsi="宋体" w:cs="Times New Roman"/>
      <w:b/>
      <w:bCs/>
      <w:i/>
      <w:kern w:val="36"/>
      <w:sz w:val="24"/>
      <w:szCs w:val="18"/>
    </w:rPr>
  </w:style>
  <w:style w:type="paragraph" w:styleId="a4">
    <w:name w:val="header"/>
    <w:basedOn w:val="a"/>
    <w:link w:val="Char0"/>
    <w:qFormat/>
    <w:rsid w:val="00816E73"/>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qFormat/>
    <w:rsid w:val="00816E73"/>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181</Words>
  <Characters>1036</Characters>
  <Application>Microsoft Office Word</Application>
  <DocSecurity>0</DocSecurity>
  <Lines>8</Lines>
  <Paragraphs>2</Paragraphs>
  <ScaleCrop>false</ScaleCrop>
  <Company>Microsoft</Company>
  <LinksUpToDate>false</LinksUpToDate>
  <CharactersWithSpaces>1215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2023-01-29T03:43:00Z</dcterms:created>
</cp:coreProperties>
</file>