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0660" w:rsidRDefault="007F0660">
      <w:pPr>
        <w:pStyle w:val="1"/>
      </w:pPr>
      <w:r>
        <w:rPr>
          <w:rFonts w:hint="eastAsia"/>
        </w:rPr>
        <w:t>贵阳奋力创建区域性国际消费中心城市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以荔星中心、万象汇、奥特莱斯为代表的商业综合体，以青云市集、花溪十字街为代表的特色街区蓬勃发展；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惠民生鲜超市实现街道全覆盖，社区便利店遍地开花，“百场千店万铺”商贸格局已具雏形；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贵酒黔茶、贵银苗绣、黔药贵果等特色商品种类繁多，让消费者在游乐之余尽享购物乐趣；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当前，作为全省发展的“火车头”“发动机”，贵阳市正抢抓新国发</w:t>
      </w:r>
      <w:r>
        <w:t>2</w:t>
      </w:r>
      <w:r>
        <w:t>号文件、</w:t>
      </w:r>
      <w:r>
        <w:t>“</w:t>
      </w:r>
      <w:r>
        <w:t>强省会</w:t>
      </w:r>
      <w:r>
        <w:t>”</w:t>
      </w:r>
      <w:r>
        <w:t>行动等重大战略机遇，打好贵阳特色美食牌，打造主题突出、特色鲜明的文化（商业）街区，建设品牌荟萃、消费集聚的购物天堂，发展流光溢彩、活力四射的夜间经济，奋力创建区域性国际消费中心城市，打响</w:t>
      </w:r>
      <w:r>
        <w:t>“</w:t>
      </w:r>
      <w:r>
        <w:t>爽爽贵阳</w:t>
      </w:r>
      <w:r>
        <w:t>”</w:t>
      </w:r>
      <w:r>
        <w:t>城市品牌。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“首店”促升级</w:t>
      </w:r>
      <w:r>
        <w:t>引领城市新商业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全球首家蓝色主题</w:t>
      </w:r>
      <w:r>
        <w:t>Louis Vuitton</w:t>
      </w:r>
      <w:r>
        <w:t>店、全球首家粉色主题</w:t>
      </w:r>
      <w:r>
        <w:t>Gucci</w:t>
      </w:r>
      <w:r>
        <w:t>店、全球首家金色主题</w:t>
      </w:r>
      <w:r>
        <w:t>Cartier</w:t>
      </w:r>
      <w:r>
        <w:t>店入驻，以贵州梯田及丹霞地貌为设计灵感的外观设计，总面积达</w:t>
      </w:r>
      <w:r>
        <w:t>40000</w:t>
      </w:r>
      <w:r>
        <w:t>平方米的贵州首个</w:t>
      </w:r>
      <w:r>
        <w:t>18</w:t>
      </w:r>
      <w:r>
        <w:t>米层高地下沉浸式复刻景观商业街</w:t>
      </w:r>
      <w:r>
        <w:t>……</w:t>
      </w:r>
    </w:p>
    <w:p w:rsidR="007F0660" w:rsidRDefault="007F0660" w:rsidP="007F0660">
      <w:pPr>
        <w:ind w:firstLineChars="200" w:firstLine="420"/>
      </w:pPr>
      <w:r>
        <w:t>8</w:t>
      </w:r>
      <w:r>
        <w:t>月</w:t>
      </w:r>
      <w:r>
        <w:t>18</w:t>
      </w:r>
      <w:r>
        <w:t>日，荔星中心正式开业，不仅填补了贵州省高端商业奢侈品购物中心的空白，也为贵阳市增加优质消费供给，提升现有业态，加速消费场景转型升级，进一步推进中高端消费提速扩容注入了强劲动力。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“目前我们引进了</w:t>
      </w:r>
      <w:r>
        <w:t>Louis Vuitton</w:t>
      </w:r>
      <w:r>
        <w:t>、</w:t>
      </w:r>
      <w:r>
        <w:t>Gucci</w:t>
      </w:r>
      <w:r>
        <w:t>、</w:t>
      </w:r>
      <w:r>
        <w:t xml:space="preserve">Burberry </w:t>
      </w:r>
      <w:r>
        <w:t>等名品，其中有</w:t>
      </w:r>
      <w:r>
        <w:t>90</w:t>
      </w:r>
      <w:r>
        <w:t>余家国际品牌是首进贵阳。</w:t>
      </w:r>
      <w:r>
        <w:t>”</w:t>
      </w:r>
      <w:r>
        <w:t>荔星中心精品主管李世云说。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“好多品牌以前贵阳都没有，都需要到周边的城市或通过代购购买，但代购真假难辨、品质没有保障。荔星中心开业了，以后逛街就更方便了。”市民付沙说。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“首店”和国际品牌的加入，将有利于抑制贵阳中高端消费的外流，提升本地消费活力，特别是对引入全省乃至全国中高端消费群体有着强劲的助推作用，可实现经济效益和社会效益双丰收。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去年</w:t>
      </w:r>
      <w:r>
        <w:t>12</w:t>
      </w:r>
      <w:r>
        <w:t>月，贵阳万象汇开业，有</w:t>
      </w:r>
      <w:r>
        <w:t>300</w:t>
      </w:r>
      <w:r>
        <w:t>多家商户，其中近百个品牌是首店。开业仅三天，贵阳万象汇零售额达</w:t>
      </w:r>
      <w:r>
        <w:t>4000</w:t>
      </w:r>
      <w:r>
        <w:t>万元，总客流达</w:t>
      </w:r>
      <w:r>
        <w:t>26</w:t>
      </w:r>
      <w:r>
        <w:t>万人次，会员总量超</w:t>
      </w:r>
      <w:r>
        <w:t>8</w:t>
      </w:r>
      <w:r>
        <w:t>万人，超</w:t>
      </w:r>
      <w:r>
        <w:t>50</w:t>
      </w:r>
      <w:r>
        <w:t>家品牌创全国、区域和城市业绩新高。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一方面，贵州各地商圈、旅游等服务业板块掀起对“首店”的追逐热情；另一方面，国际国内各大品牌看准贵州后发的消费潜力，不断入黔“开疆拓土”。截至目前，贵阳市已成功引进</w:t>
      </w:r>
      <w:r>
        <w:t>Lv</w:t>
      </w:r>
      <w:r>
        <w:t>、</w:t>
      </w:r>
      <w:r>
        <w:t>Gucci</w:t>
      </w:r>
      <w:r>
        <w:t>等</w:t>
      </w:r>
      <w:r>
        <w:t>200</w:t>
      </w:r>
      <w:r>
        <w:t>多个国际顶级高端消费品牌。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随着“首店”和国际品牌进驻数量持续增长，各大商圈能级不断提升，老商圈也焕发出新活力。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作为贵阳较老的商圈综合体，亨特国际积极探索和创新商业管理体制，重点招引创新商业模式和经营业态的全新旗舰店、概念店、体验店等，除首家卡游店外，亨特商圈还引进了游戏、潮玩等新消费业态；百盛购物中心引进</w:t>
      </w:r>
      <w:r>
        <w:t>DT·LANDO</w:t>
      </w:r>
      <w:r>
        <w:t>贵阳首店；世纪金源购物中心引进中国李宁贵阳首家全品类标杆店等。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同为贵阳老牌商圈，青云路的转型升级更加彻底。青云市集招商负责人张兰兰介绍，青云市集在招商中新引入了</w:t>
      </w:r>
      <w:r>
        <w:t>40</w:t>
      </w:r>
      <w:r>
        <w:t>多家贵阳首店，占到整个商圈业态的</w:t>
      </w:r>
      <w:r>
        <w:t>20%</w:t>
      </w:r>
      <w:r>
        <w:t>左右。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“我们是广西的音乐烧烤吧，首店不仅意味着地理位置的首选，也体现着发展业态的首创。”青云市集广西品牌五条友烧烤店店长任润祥说，将省外第一家店放在贵州，主要是看中青云市集的年轻化商业和贵州的娱乐市场潜力。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今年</w:t>
      </w:r>
      <w:r>
        <w:t>2</w:t>
      </w:r>
      <w:r>
        <w:t>月，全球知名的城市及产业综合服务商戴德梁行发布的报告显示，从优质零售物业市场表现看，</w:t>
      </w:r>
      <w:r>
        <w:t>2021</w:t>
      </w:r>
      <w:r>
        <w:t>年，贵阳新项目首店云集，商业焕新提档升级。</w:t>
      </w:r>
      <w:r>
        <w:t>2021</w:t>
      </w:r>
      <w:r>
        <w:t>年贵阳优质零售物业中零售业态占比达</w:t>
      </w:r>
      <w:r>
        <w:t>68%</w:t>
      </w:r>
      <w:r>
        <w:t>。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“老树发新芽”</w:t>
      </w:r>
      <w:r>
        <w:t>引领消费新时尚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华灯初上，走进花溪十字街，过去破旧不堪、拥堵异常的景象一去不返，映入眼帘的是焕然一新、欣欣向荣的全新街区，各类门店应有尽有，夜游人群摩肩接踵，浓浓的市井烟火气扑面而来。当前，花溪十字街每日人流量约为两万人次，预计年营销额</w:t>
      </w:r>
      <w:r>
        <w:t>3500</w:t>
      </w:r>
      <w:r>
        <w:t>万元以上。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而在改造前，十字街却是另外一种模样。十字街紧邻花溪公园，花溪王记牛肉粉在十字街经营</w:t>
      </w:r>
      <w:r>
        <w:t>40</w:t>
      </w:r>
      <w:r>
        <w:t>多年，老板娘李秀琴是这里的老住户，她亲眼见证了十字街的时代变迁：</w:t>
      </w:r>
      <w:r>
        <w:t>“</w:t>
      </w:r>
      <w:r>
        <w:t>以前的十字街，人气是旺，但环境很差、设施老化。</w:t>
      </w:r>
      <w:r>
        <w:t>”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因地制宜改造老街区，贵阳市不仅进行基础设施全面改造升级，更谋划提升现有业态。焕然一新的十字街既保留了原有的老街记忆，又处处可见独具风格的市井文化创意街区。文艺气息十足的油画，充满童趣的亲子主题街，以及色香味俱全的贵阳美食，都让人欲罢不能。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对于新业态，群众很是欢迎。在花溪居住</w:t>
      </w:r>
      <w:r>
        <w:t>10</w:t>
      </w:r>
      <w:r>
        <w:t>多年的代惠芳，晚上没事的时候会叫上朋友一起到十字街喝咖啡。</w:t>
      </w:r>
      <w:r>
        <w:t>“</w:t>
      </w:r>
      <w:r>
        <w:t>吹着河风、喝着咖啡、闲聊几句是种享受。十字街改造之前，脏乱差不说，晚上也是黑灯瞎火，女生一个人很怕过来，现在晚上灯火通明，跟朋友出来坐坐十分惬意。</w:t>
      </w:r>
      <w:r>
        <w:t>”</w:t>
      </w:r>
      <w:r>
        <w:t>代惠芳说。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推动传统街区“老树发新芽”，激发新活力。截至目前，贵阳市已建成花溪十字街、青岩古镇南北明清街、二七路等</w:t>
      </w:r>
      <w:r>
        <w:t>8</w:t>
      </w:r>
      <w:r>
        <w:t>条夜间经济示范街区，青云路、</w:t>
      </w:r>
      <w:r>
        <w:t>CC PARK</w:t>
      </w:r>
      <w:r>
        <w:t>等</w:t>
      </w:r>
      <w:r>
        <w:t>8</w:t>
      </w:r>
      <w:r>
        <w:t>条步行街和</w:t>
      </w:r>
      <w:r>
        <w:t>24</w:t>
      </w:r>
      <w:r>
        <w:t>小时社区品牌连锁便利店</w:t>
      </w:r>
      <w:r>
        <w:t>1036</w:t>
      </w:r>
      <w:r>
        <w:t>个。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为契合消费需求，贵阳市还制定发布了美食旅游地图，推荐</w:t>
      </w:r>
      <w:r>
        <w:t>15</w:t>
      </w:r>
      <w:r>
        <w:t>家必吃商家；在云岩区物资大厦打造夏日集市</w:t>
      </w:r>
      <w:r>
        <w:t>Reborn</w:t>
      </w:r>
      <w:r>
        <w:t>烟酒档口；依托</w:t>
      </w:r>
      <w:r>
        <w:t>CCPark B</w:t>
      </w:r>
      <w:r>
        <w:t>馆，沿银行南街推出贵阳移动咖啡车、移动小食车等网红消费场景。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当前，贵阳市正多措并举全力打好释放消费潜力攻坚战，深入实施振兴商贸业“百场千店万铺”建设攻坚行动计划，开展步行街改造提升试点工作等，以消费的切实增长落实“强省会”行动。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活动促消费</w:t>
      </w:r>
      <w:r>
        <w:t>打响</w:t>
      </w:r>
      <w:r>
        <w:t>“</w:t>
      </w:r>
      <w:r>
        <w:t>爽爽贵阳</w:t>
      </w:r>
      <w:r>
        <w:t>”</w:t>
      </w:r>
      <w:r>
        <w:t>城市品牌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消费，是拉动中国经济增长的三驾马车之一，是扩内需、稳经济的重要抓手。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今年以来，贵阳市统筹抓好疫情防控和消费促进工作，出台力度大、范围广的促消费举措，千方百计提振餐饮、零售、旅游等多个行业消费信心，奋力打响“爽爽贵阳”城市品牌——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抢抓元旦、春节“两节”消费时机，贵阳市引导大型商贸流通企业开展形式多样、内容丰富的让利促销等活动，繁荣活跃城乡消费品市场，促进全市消费稳定增长；</w:t>
      </w:r>
    </w:p>
    <w:p w:rsidR="007F0660" w:rsidRDefault="007F0660" w:rsidP="007F0660">
      <w:pPr>
        <w:ind w:firstLineChars="200" w:firstLine="420"/>
      </w:pPr>
      <w:r>
        <w:t>3</w:t>
      </w:r>
      <w:r>
        <w:t>月，以</w:t>
      </w:r>
      <w:r>
        <w:t>“</w:t>
      </w:r>
      <w:r>
        <w:t>乐享消费</w:t>
      </w:r>
      <w:r>
        <w:t>·</w:t>
      </w:r>
      <w:r>
        <w:t>爽购贵阳</w:t>
      </w:r>
      <w:r>
        <w:t>”</w:t>
      </w:r>
      <w:r>
        <w:t>为主题，贵阳市组织国美、苏宁、居然之家等家电家居企业，开展</w:t>
      </w:r>
      <w:r>
        <w:t>“3</w:t>
      </w:r>
      <w:r>
        <w:t>月惠民消费月</w:t>
      </w:r>
      <w:r>
        <w:t>”“315</w:t>
      </w:r>
      <w:r>
        <w:t>全民焕新节</w:t>
      </w:r>
      <w:r>
        <w:t>”“</w:t>
      </w:r>
      <w:r>
        <w:t>满减虎利居然送虎</w:t>
      </w:r>
      <w:r>
        <w:t>”</w:t>
      </w:r>
      <w:r>
        <w:t>等打折让利、家电以旧换新、消费满减等优惠促销活动；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今年“避暑季”，贵阳以“爽爽贵阳”城市</w:t>
      </w:r>
      <w:r>
        <w:t>IP</w:t>
      </w:r>
      <w:r>
        <w:t>为主题，推出系列夏季游玩产品，让游客沉浸式体验</w:t>
      </w:r>
      <w:r>
        <w:t>“</w:t>
      </w:r>
      <w:r>
        <w:t>六爽</w:t>
      </w:r>
      <w:r>
        <w:t>”</w:t>
      </w:r>
      <w:r>
        <w:t>贵阳，</w:t>
      </w:r>
      <w:r>
        <w:t>“</w:t>
      </w:r>
      <w:r>
        <w:t>凉资源</w:t>
      </w:r>
      <w:r>
        <w:t>”</w:t>
      </w:r>
      <w:r>
        <w:t>变</w:t>
      </w:r>
      <w:r>
        <w:t>“</w:t>
      </w:r>
      <w:r>
        <w:t>热产业</w:t>
      </w:r>
      <w:r>
        <w:t>”</w:t>
      </w:r>
      <w:r>
        <w:t>，还催热了贵阳的</w:t>
      </w:r>
      <w:r>
        <w:t>“</w:t>
      </w:r>
      <w:r>
        <w:t>避暑经济</w:t>
      </w:r>
      <w:r>
        <w:t>”</w:t>
      </w:r>
      <w:r>
        <w:t>；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以活动促消费，效果显著。今年</w:t>
      </w:r>
      <w:r>
        <w:t>6</w:t>
      </w:r>
      <w:r>
        <w:t>月，省、市、区三级联动举办</w:t>
      </w:r>
      <w:r>
        <w:t>2022</w:t>
      </w:r>
      <w:r>
        <w:t>贵阳市</w:t>
      </w:r>
      <w:r>
        <w:t>“</w:t>
      </w:r>
      <w:r>
        <w:t>生活新时尚</w:t>
      </w:r>
      <w:r>
        <w:t>·</w:t>
      </w:r>
      <w:r>
        <w:t>聚</w:t>
      </w:r>
      <w:r>
        <w:t>‘</w:t>
      </w:r>
      <w:r>
        <w:t>惠</w:t>
      </w:r>
      <w:r>
        <w:t>’</w:t>
      </w:r>
      <w:r>
        <w:t>爽爽购</w:t>
      </w:r>
      <w:r>
        <w:t>”</w:t>
      </w:r>
      <w:r>
        <w:t>专项促销活动，通过延长商圈夜间开业时间，三天实现销售额</w:t>
      </w:r>
      <w:r>
        <w:t>1.09</w:t>
      </w:r>
      <w:r>
        <w:t>亿元。</w:t>
      </w:r>
    </w:p>
    <w:p w:rsidR="007F0660" w:rsidRDefault="007F0660" w:rsidP="007F0660">
      <w:pPr>
        <w:ind w:firstLineChars="200" w:firstLine="420"/>
      </w:pPr>
      <w:r>
        <w:t>7</w:t>
      </w:r>
      <w:r>
        <w:t>月</w:t>
      </w:r>
      <w:r>
        <w:t>23</w:t>
      </w:r>
      <w:r>
        <w:t>日至</w:t>
      </w:r>
      <w:r>
        <w:t>30</w:t>
      </w:r>
      <w:r>
        <w:t>日举办的爽爽贵阳</w:t>
      </w:r>
      <w:r>
        <w:t>·</w:t>
      </w:r>
      <w:r>
        <w:t>雪花国际啤酒节，结合贵阳避暑休闲之都的特色，融合</w:t>
      </w:r>
      <w:r>
        <w:t>“</w:t>
      </w:r>
      <w:r>
        <w:t>音乐、啤酒、美食、集市</w:t>
      </w:r>
      <w:r>
        <w:t>”</w:t>
      </w:r>
      <w:r>
        <w:t>等元素，在短短</w:t>
      </w:r>
      <w:r>
        <w:t>5</w:t>
      </w:r>
      <w:r>
        <w:t>天时间里，接待量达</w:t>
      </w:r>
      <w:r>
        <w:t>4</w:t>
      </w:r>
      <w:r>
        <w:t>万余人次，为周边商户增加了</w:t>
      </w:r>
      <w:r>
        <w:t>20%</w:t>
      </w:r>
      <w:r>
        <w:t>的客流量。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为深入贯彻落实国家、省、市的部署要求，贵阳市强化省、市、区三级联合、政企联手、多业联动，坚持“政策</w:t>
      </w:r>
      <w:r>
        <w:t>+</w:t>
      </w:r>
      <w:r>
        <w:t>活动</w:t>
      </w:r>
      <w:r>
        <w:t>”</w:t>
      </w:r>
      <w:r>
        <w:t>双轮驱动，聚焦</w:t>
      </w:r>
      <w:r>
        <w:t>“</w:t>
      </w:r>
      <w:r>
        <w:t>强省会</w:t>
      </w:r>
      <w:r>
        <w:t>”</w:t>
      </w:r>
      <w:r>
        <w:t>、</w:t>
      </w:r>
      <w:r>
        <w:t>“</w:t>
      </w:r>
      <w:r>
        <w:t>六爽</w:t>
      </w:r>
      <w:r>
        <w:t>”</w:t>
      </w:r>
      <w:r>
        <w:t>，将于</w:t>
      </w:r>
      <w:r>
        <w:t>9</w:t>
      </w:r>
      <w:r>
        <w:t>月举办</w:t>
      </w:r>
      <w:r>
        <w:t>2022</w:t>
      </w:r>
      <w:r>
        <w:t>首届</w:t>
      </w:r>
      <w:r>
        <w:t>“</w:t>
      </w:r>
      <w:r>
        <w:t>贵阳爽购节</w:t>
      </w:r>
      <w:r>
        <w:t>”</w:t>
      </w:r>
      <w:r>
        <w:t>。同时，围绕绿色生态、文旅休闲、展会节日等消费热点，重点举办好</w:t>
      </w:r>
      <w:r>
        <w:t>“1+7”</w:t>
      </w:r>
      <w:r>
        <w:t>场具有标志性的城市消费重点促销活动，以节造市、以节旺市，提振消费、稳定经济增长，将</w:t>
      </w:r>
      <w:r>
        <w:t>“</w:t>
      </w:r>
      <w:r>
        <w:t>贵阳爽购节</w:t>
      </w:r>
      <w:r>
        <w:t>”</w:t>
      </w:r>
      <w:r>
        <w:t>打造成为贵阳创建区域性国际消费中心城市、打响</w:t>
      </w:r>
      <w:r>
        <w:t>“</w:t>
      </w:r>
      <w:r>
        <w:t>爽爽贵阳</w:t>
      </w:r>
      <w:r>
        <w:t>”</w:t>
      </w:r>
      <w:r>
        <w:t>城市品牌的重要功能性平台和重大标志性活动、最新最潮最具影响力的区域性消费盛会。</w:t>
      </w:r>
    </w:p>
    <w:p w:rsidR="007F0660" w:rsidRDefault="007F0660" w:rsidP="007F0660">
      <w:pPr>
        <w:ind w:firstLineChars="200" w:firstLine="420"/>
      </w:pPr>
      <w:r>
        <w:rPr>
          <w:rFonts w:hint="eastAsia"/>
        </w:rPr>
        <w:t>“接下来，我们将积极联合各相关部门全面筹备好这次盛会，推出各类诚意满满的‘爽购’大礼包，让‘烟火气’旺起来、‘夜经济’热起来，增加优质供给，满足消费升级需求，擦亮‘爽爽贵阳’靓丽名片。”贵阳市商务局有关负责人说。</w:t>
      </w:r>
    </w:p>
    <w:p w:rsidR="007F0660" w:rsidRDefault="007F0660" w:rsidP="007F0660">
      <w:pPr>
        <w:ind w:firstLineChars="200" w:firstLine="420"/>
        <w:jc w:val="right"/>
      </w:pPr>
      <w:r>
        <w:rPr>
          <w:rFonts w:hint="eastAsia"/>
        </w:rPr>
        <w:t>贵阳日报</w:t>
      </w:r>
      <w:r>
        <w:rPr>
          <w:rFonts w:hint="eastAsia"/>
        </w:rPr>
        <w:t>2022-08-19</w:t>
      </w:r>
    </w:p>
    <w:p w:rsidR="007F0660" w:rsidRDefault="007F0660" w:rsidP="00504E28">
      <w:pPr>
        <w:sectPr w:rsidR="007F0660" w:rsidSect="00504E28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66D40" w:rsidRDefault="00866D40"/>
    <w:sectPr w:rsidR="00866D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F0660"/>
    <w:rsid w:val="007F0660"/>
    <w:rsid w:val="00866D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F066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F066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462</Words>
  <Characters>2640</Characters>
  <Application>Microsoft Office Word</Application>
  <DocSecurity>0</DocSecurity>
  <Lines>22</Lines>
  <Paragraphs>6</Paragraphs>
  <ScaleCrop>false</ScaleCrop>
  <Company>Microsoft</Company>
  <LinksUpToDate>false</LinksUpToDate>
  <CharactersWithSpaces>3096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2023-01-28T07:29:00Z</dcterms:created>
</cp:coreProperties>
</file>