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CF" w:rsidRPr="00204CD2" w:rsidRDefault="00A203CF" w:rsidP="00204CD2">
      <w:pPr>
        <w:pStyle w:val="1"/>
        <w:spacing w:line="245" w:lineRule="auto"/>
      </w:pPr>
      <w:r w:rsidRPr="00204CD2">
        <w:rPr>
          <w:rFonts w:hint="eastAsia"/>
        </w:rPr>
        <w:t>富阳坑西小学：睦邻党建</w:t>
      </w:r>
      <w:r w:rsidRPr="00204CD2">
        <w:t xml:space="preserve"> </w:t>
      </w:r>
      <w:r w:rsidRPr="00204CD2">
        <w:t>“</w:t>
      </w:r>
      <w:r w:rsidRPr="00204CD2">
        <w:t>衍</w:t>
      </w:r>
      <w:r w:rsidRPr="00204CD2">
        <w:t>”</w:t>
      </w:r>
      <w:r w:rsidRPr="00204CD2">
        <w:t>出精彩</w:t>
      </w:r>
    </w:p>
    <w:p w:rsidR="00A203CF" w:rsidRDefault="00A203CF" w:rsidP="00A203CF">
      <w:pPr>
        <w:spacing w:line="245" w:lineRule="auto"/>
        <w:ind w:firstLineChars="200" w:firstLine="420"/>
        <w:jc w:val="left"/>
      </w:pPr>
      <w:r>
        <w:rPr>
          <w:rFonts w:hint="eastAsia"/>
        </w:rPr>
        <w:t>富阳区银湖街道坑西小学基于“笃实好学‘衍’出精彩”顶层文化校园设计，通过西岩衍化系列浸润活动，促成西岩学子会做人、会立志、会创造，办山乡人民满意学校。</w:t>
      </w:r>
    </w:p>
    <w:p w:rsidR="00A203CF" w:rsidRDefault="00A203CF" w:rsidP="00A203CF">
      <w:pPr>
        <w:spacing w:line="245" w:lineRule="auto"/>
        <w:ind w:firstLineChars="200" w:firstLine="420"/>
        <w:jc w:val="left"/>
      </w:pPr>
      <w:r>
        <w:rPr>
          <w:rFonts w:hint="eastAsia"/>
        </w:rPr>
        <w:t>坑西小学党支部以唐家坞村党总支、唐家坞文化园支部、象山艺坊支部等临近支部和共建校富春四小党支部为睦邻合作对象，出入相友，守望相助，携手同行，融洽大社区人际关系，凝聚大社区党建力量，助推睦邻党建锤炼担当，助推教育共富求真务实。学校党支部建立睦邻机制，增强服务实效，真正体现敢担当、解难题、立新业、促发展。以“睦邻党建</w:t>
      </w:r>
      <w:r>
        <w:t xml:space="preserve"> ‘</w:t>
      </w:r>
      <w:r>
        <w:t>衍</w:t>
      </w:r>
      <w:r>
        <w:t>’</w:t>
      </w:r>
      <w:r>
        <w:t>出精彩</w:t>
      </w:r>
      <w:r>
        <w:t>”</w:t>
      </w:r>
      <w:r>
        <w:t>助推</w:t>
      </w:r>
      <w:r>
        <w:t>“</w:t>
      </w:r>
      <w:r>
        <w:t>笃实好学</w:t>
      </w:r>
      <w:r>
        <w:t xml:space="preserve"> ‘</w:t>
      </w:r>
      <w:r>
        <w:t>衍</w:t>
      </w:r>
      <w:r>
        <w:t>’</w:t>
      </w:r>
      <w:r>
        <w:t>出精彩</w:t>
      </w:r>
      <w:r>
        <w:t>”</w:t>
      </w:r>
      <w:r>
        <w:t>，促使党建引领学校管理、教师发展、学生成长三个维度</w:t>
      </w:r>
      <w:r>
        <w:t>“</w:t>
      </w:r>
      <w:r>
        <w:t>衍</w:t>
      </w:r>
      <w:r>
        <w:t>”</w:t>
      </w:r>
      <w:r>
        <w:t>出精彩，助力学校率先发展、特色发展、科学发展。</w:t>
      </w:r>
    </w:p>
    <w:p w:rsidR="00A203CF" w:rsidRDefault="00A203CF" w:rsidP="00A203CF">
      <w:pPr>
        <w:spacing w:line="245" w:lineRule="auto"/>
        <w:ind w:firstLineChars="200" w:firstLine="420"/>
        <w:jc w:val="left"/>
      </w:pPr>
      <w:r>
        <w:rPr>
          <w:rFonts w:hint="eastAsia"/>
        </w:rPr>
        <w:t>党建载体一：睦邻党建促“双减”</w:t>
      </w:r>
    </w:p>
    <w:p w:rsidR="00A203CF" w:rsidRDefault="00A203CF" w:rsidP="00A203CF">
      <w:pPr>
        <w:spacing w:line="245" w:lineRule="auto"/>
        <w:ind w:firstLineChars="200" w:firstLine="420"/>
        <w:jc w:val="left"/>
      </w:pPr>
      <w:r>
        <w:rPr>
          <w:rFonts w:hint="eastAsia"/>
        </w:rPr>
        <w:t>“双减”政策实施后，坑西小学的家长们发现，自家孩子上学的画面和以前不一样了——不再是小小肩膀负担着大大书包，而是统一背上了“双减”包。原来，本学期开学初，坑西小学为每个年级的学生都定制了专属“双减”包，一个年级一个颜色——红、黄、蓝、绿、青、黑，并印有学校标志。同学们每周背着多彩“双减”包上下学，已成为了学校门口一道别致的风景。“我们也想从减轻书包重量来‘倒逼’减轻孩子们的课业负担，‘倒逼’老师们精选作业、控制作业量，真正落实减负。”坑西小学校长王华根说。此外，“双减”包也增强了孩子们的规划和管理能力。“孩子们在收拾物品的时候，更加清楚自己应该带什么、学什么、做什么，大大提高了他们的责任心和自我管理能力。”</w:t>
      </w:r>
    </w:p>
    <w:p w:rsidR="00A203CF" w:rsidRDefault="00A203CF" w:rsidP="00A203CF">
      <w:pPr>
        <w:spacing w:line="245" w:lineRule="auto"/>
        <w:ind w:firstLineChars="200" w:firstLine="420"/>
        <w:jc w:val="left"/>
      </w:pPr>
      <w:r>
        <w:rPr>
          <w:rFonts w:hint="eastAsia"/>
        </w:rPr>
        <w:t>在给书包减负减量的同时，坑西小学也结合实际，抓好课堂教学质量，通过明确不同学段、各个学科每日的作业种类和数量，优化作业设计，制定作业清单，分层设置作业，提升作业实效。坑西小学将继续坚持“减负”和“提质”两手抓，不断提高作业管理水平，提高课后服务水平，提高课堂教学质量，把更多的时间留给学生发展自己的兴趣爱好，让每个孩子的书包更轻、学业更优、童年更乐。</w:t>
      </w:r>
    </w:p>
    <w:p w:rsidR="00A203CF" w:rsidRDefault="00A203CF" w:rsidP="00A203CF">
      <w:pPr>
        <w:spacing w:line="245" w:lineRule="auto"/>
        <w:ind w:firstLineChars="200" w:firstLine="420"/>
        <w:jc w:val="left"/>
      </w:pPr>
      <w:r>
        <w:rPr>
          <w:rFonts w:hint="eastAsia"/>
        </w:rPr>
        <w:t>党建载体二：睦邻党建促研学</w:t>
      </w:r>
    </w:p>
    <w:p w:rsidR="00A203CF" w:rsidRDefault="00A203CF" w:rsidP="00A203CF">
      <w:pPr>
        <w:spacing w:line="245" w:lineRule="auto"/>
        <w:ind w:firstLineChars="200" w:firstLine="420"/>
        <w:jc w:val="left"/>
      </w:pPr>
      <w:r>
        <w:rPr>
          <w:rFonts w:hint="eastAsia"/>
        </w:rPr>
        <w:t>为深入推进睦邻党建联盟携手教育共富，引导学生主动适应社会，在没有铃声的田野课堂中学会动手动脑，学会生存生活，学会做人做事，促使学生在“</w:t>
      </w:r>
      <w:r>
        <w:t>X”</w:t>
      </w:r>
      <w:r>
        <w:t>托管和劳动研学中陶冶情操、增长见识、体验农作、富有爱心。</w:t>
      </w:r>
    </w:p>
    <w:p w:rsidR="00A203CF" w:rsidRDefault="00A203CF" w:rsidP="00A203CF">
      <w:pPr>
        <w:spacing w:line="245" w:lineRule="auto"/>
        <w:ind w:firstLineChars="200" w:firstLine="420"/>
        <w:jc w:val="left"/>
      </w:pPr>
      <w:r>
        <w:rPr>
          <w:rFonts w:hint="eastAsia"/>
        </w:rPr>
        <w:t>“五一”前夕，坑西小学、唐家坞村、荣发公司唐家坞文化园等三家支部，联合在唐家坞文化园开展睦邻党建促研学活动，促使项目化劳育、实践性研学落地生根。</w:t>
      </w:r>
    </w:p>
    <w:p w:rsidR="00A203CF" w:rsidRDefault="00A203CF" w:rsidP="00A203CF">
      <w:pPr>
        <w:spacing w:line="245" w:lineRule="auto"/>
        <w:ind w:firstLineChars="200" w:firstLine="420"/>
        <w:jc w:val="left"/>
      </w:pPr>
      <w:r>
        <w:rPr>
          <w:rFonts w:hint="eastAsia"/>
        </w:rPr>
        <w:t>在活动现场，三个支部相关负责人、党员志愿者、部分学生，联手在原睦邻党建联盟爱心菜地边增设坑西小学劳动研学区块。师生在学校小农夫乐园的体验基础上，在经验丰富的文化园劳技指导师叮嘱下，种下时令的茄子、辣椒、圣女果、无花果等。</w:t>
      </w:r>
    </w:p>
    <w:p w:rsidR="00A203CF" w:rsidRDefault="00A203CF" w:rsidP="00A203CF">
      <w:pPr>
        <w:spacing w:line="245" w:lineRule="auto"/>
        <w:ind w:firstLineChars="200" w:firstLine="420"/>
        <w:jc w:val="left"/>
      </w:pPr>
      <w:r>
        <w:rPr>
          <w:rFonts w:hint="eastAsia"/>
        </w:rPr>
        <w:t>在“双减”背景下，学校借力文化园的资源优势，精准把握科学性、课程性、普及性、体验性、教育性的劳动研学要义，让学生走出教室，走向自然，走向社会，让学生在果蔬认知、农具体验、蔬果移植、粮食采收、菜肴烹饪上亲力亲为的实践和体验中增长知识、研讨交流，进而开阔眼界，提高社会实践能力和团队合作能力。</w:t>
      </w:r>
    </w:p>
    <w:p w:rsidR="00A203CF" w:rsidRDefault="00A203CF" w:rsidP="00A203CF">
      <w:pPr>
        <w:spacing w:line="245" w:lineRule="auto"/>
        <w:ind w:firstLineChars="200" w:firstLine="420"/>
        <w:jc w:val="left"/>
      </w:pPr>
      <w:r>
        <w:rPr>
          <w:rFonts w:hint="eastAsia"/>
        </w:rPr>
        <w:t>党建载体三：睦邻党建促清廉</w:t>
      </w:r>
    </w:p>
    <w:p w:rsidR="00A203CF" w:rsidRDefault="00A203CF" w:rsidP="00A203CF">
      <w:pPr>
        <w:spacing w:line="245" w:lineRule="auto"/>
        <w:ind w:firstLineChars="200" w:firstLine="420"/>
        <w:jc w:val="left"/>
      </w:pPr>
      <w:r>
        <w:rPr>
          <w:rFonts w:hint="eastAsia"/>
        </w:rPr>
        <w:t>为深入推进睦邻党建联盟携手清廉宣讲工作，引导全体党员、村民、学生深刻领悟“莲，因洁而尊，人，因廉而正”，恪守唐家坞“一身正气冲天地，两袖清风鉴今古”的乡规民约，促成“是非明与学习，明节源于党性，腐败止于正气”的共识达成。“普法日”前夕，唐家坞村、坑西小学、象山艺坊等三家支部联合在唐家坞村耕读室开展睦邻党建促清廉活动，鞭策党员干部清风两袖朝前走，与时俱进创佳绩。</w:t>
      </w:r>
    </w:p>
    <w:p w:rsidR="00A203CF" w:rsidRDefault="00A203CF" w:rsidP="00A203CF">
      <w:pPr>
        <w:spacing w:line="245" w:lineRule="auto"/>
        <w:ind w:firstLineChars="200" w:firstLine="420"/>
        <w:jc w:val="left"/>
      </w:pPr>
      <w:r>
        <w:rPr>
          <w:rFonts w:hint="eastAsia"/>
        </w:rPr>
        <w:t>在活动现场，三个支部相关负责人、党员志愿者、部分村民、部分学生，联手在耕读室，依托坑西小学“‘衍’出精彩”艺术教育品牌，以纸为媒、依莲为介，通过思、议、构、绘、书、衍“爱莲说”、“岁寒三友”、“黑猫警长”等红色文化、清廉文化，让清廉主题教育和清明村风、清正校风教育深度融合，让风清气正根植于全体党员、村民、学生内心。</w:t>
      </w:r>
    </w:p>
    <w:p w:rsidR="00A203CF" w:rsidRPr="00204CD2" w:rsidRDefault="00A203CF" w:rsidP="00A203CF">
      <w:pPr>
        <w:spacing w:line="245" w:lineRule="auto"/>
        <w:ind w:firstLineChars="200" w:firstLine="420"/>
        <w:jc w:val="left"/>
      </w:pPr>
      <w:r>
        <w:rPr>
          <w:rFonts w:hint="eastAsia"/>
        </w:rPr>
        <w:t>“双减”进行时，学校一定会坚持问题导向，锤炼担当，筑牢信仰之基、补足精神之钙、把稳思想之舵，把“睦邻党建</w:t>
      </w:r>
      <w:r>
        <w:t xml:space="preserve"> ‘</w:t>
      </w:r>
      <w:r>
        <w:t>衍</w:t>
      </w:r>
      <w:r>
        <w:t>’</w:t>
      </w:r>
      <w:r>
        <w:t>出精彩</w:t>
      </w:r>
      <w:r>
        <w:t>”</w:t>
      </w:r>
      <w:r>
        <w:t>积极落实到本职岗位上，全面转化提升学校支部党建工作质量。</w:t>
      </w:r>
    </w:p>
    <w:p w:rsidR="00A203CF" w:rsidRDefault="00A203CF" w:rsidP="00A203CF">
      <w:pPr>
        <w:spacing w:line="245" w:lineRule="auto"/>
        <w:ind w:firstLineChars="200" w:firstLine="420"/>
        <w:jc w:val="right"/>
      </w:pPr>
      <w:r w:rsidRPr="00204CD2">
        <w:rPr>
          <w:rFonts w:hint="eastAsia"/>
        </w:rPr>
        <w:t>杭州日报</w:t>
      </w:r>
      <w:r w:rsidRPr="00204CD2">
        <w:t>2022-07-03</w:t>
      </w:r>
    </w:p>
    <w:p w:rsidR="00A203CF" w:rsidRDefault="00A203CF" w:rsidP="00BA251E">
      <w:pPr>
        <w:sectPr w:rsidR="00A203CF" w:rsidSect="00BA251E">
          <w:type w:val="continuous"/>
          <w:pgSz w:w="11906" w:h="16838"/>
          <w:pgMar w:top="1644" w:right="1236" w:bottom="1418" w:left="1814" w:header="851" w:footer="907" w:gutter="0"/>
          <w:pgNumType w:start="1"/>
          <w:cols w:space="720"/>
          <w:docGrid w:type="lines" w:linePitch="341" w:charSpace="2373"/>
        </w:sectPr>
      </w:pPr>
    </w:p>
    <w:p w:rsidR="00972597" w:rsidRDefault="00972597"/>
    <w:sectPr w:rsidR="009725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03CF"/>
    <w:rsid w:val="00972597"/>
    <w:rsid w:val="00A20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03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203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Company>Sky123.Org</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2022-08-26T02:38:00Z</dcterms:created>
</cp:coreProperties>
</file>