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47" w:rsidRDefault="000D4B47" w:rsidP="00805F9D">
      <w:pPr>
        <w:pStyle w:val="1"/>
      </w:pPr>
      <w:r w:rsidRPr="00805F9D">
        <w:rPr>
          <w:rFonts w:hint="eastAsia"/>
        </w:rPr>
        <w:t>学好党史第一课</w:t>
      </w:r>
      <w:r w:rsidRPr="00805F9D">
        <w:t xml:space="preserve"> 为民务实解难题 海口海关所属马村港海关党史学习教育纪实</w:t>
      </w:r>
    </w:p>
    <w:p w:rsidR="000D4B47" w:rsidRDefault="000D4B47" w:rsidP="00805F9D">
      <w:pPr>
        <w:jc w:val="left"/>
      </w:pPr>
      <w:r>
        <w:rPr>
          <w:rFonts w:hint="eastAsia"/>
        </w:rPr>
        <w:t xml:space="preserve">　　以史鉴今，资政育人。党史学习教育开展以来，海口海关所属马村港海关通过多种形式，深入开展党史学习教育，在全关上下营造了学党史、悟思想、办实事、开新局的浓厚氛围。马村港海关本次党史学习教育把“我为群众办实事”实践活动作为重要内容，发挥共产党员先锋模范作用，用心用情用力解决群众和企业的“急难愁盼”问题。</w:t>
      </w:r>
    </w:p>
    <w:p w:rsidR="000D4B47" w:rsidRDefault="000D4B47" w:rsidP="00805F9D">
      <w:pPr>
        <w:jc w:val="left"/>
      </w:pPr>
      <w:r>
        <w:rPr>
          <w:rFonts w:hint="eastAsia"/>
        </w:rPr>
        <w:t xml:space="preserve">　　学史明理，汲取奋进力量</w:t>
      </w:r>
    </w:p>
    <w:p w:rsidR="000D4B47" w:rsidRDefault="000D4B47" w:rsidP="00805F9D">
      <w:pPr>
        <w:jc w:val="left"/>
      </w:pPr>
      <w:r>
        <w:rPr>
          <w:rFonts w:hint="eastAsia"/>
        </w:rPr>
        <w:t xml:space="preserve">　　马村港海关党委班子成员发挥头雁作用，主要负责人亲自抓党史学习教育、率先垂范，指导马村港海关党史学习教育工作。</w:t>
      </w:r>
    </w:p>
    <w:p w:rsidR="000D4B47" w:rsidRDefault="000D4B47" w:rsidP="00805F9D">
      <w:pPr>
        <w:jc w:val="left"/>
      </w:pPr>
      <w:r>
        <w:rPr>
          <w:rFonts w:hint="eastAsia"/>
        </w:rPr>
        <w:t xml:space="preserve">　　由该关办公室牵头制作的“奋斗百年路，启航新征程”百年党史系列宣传展板成为了马村港海关开展党史学习教育的一大亮点。从内容丰富、资料繁多的百年党史中经过梳理、筛选出的</w:t>
      </w:r>
      <w:r>
        <w:t>20</w:t>
      </w:r>
      <w:r>
        <w:t>则精选篇章，结合珍贵图片史料，制成宣传展板，置于党建宣传廊。自展板投放至今，各党支部自发组织学习，品读革命历史、感悟英雄事迹，于潜移默化中传播弘扬正确的大历史观、党史观。</w:t>
      </w:r>
    </w:p>
    <w:p w:rsidR="000D4B47" w:rsidRDefault="000D4B47" w:rsidP="00805F9D">
      <w:pPr>
        <w:jc w:val="left"/>
      </w:pPr>
      <w:r>
        <w:rPr>
          <w:rFonts w:hint="eastAsia"/>
        </w:rPr>
        <w:t xml:space="preserve">　　“如何学好党史这本‘最好的教科书’，是我们始终思考的问题。在讲述党史的同时，同总结经验、观照现实、推动工作结合起来，这是我们制作推出‘奋斗百年路，启航新征程’宣传展板的初衷。下一步我们正在推进组织主题征文、演讲比赛、编撰《党员学习心得汇编》等面向广大干部职工的红色教育活动，深化党史学习教育成果，营造‘党员齐带头，人人做表率’的生动局面。”马村港海关办公室负责人说。</w:t>
      </w:r>
    </w:p>
    <w:p w:rsidR="000D4B47" w:rsidRDefault="000D4B47" w:rsidP="00805F9D">
      <w:pPr>
        <w:jc w:val="left"/>
      </w:pPr>
      <w:r>
        <w:rPr>
          <w:rFonts w:hint="eastAsia"/>
        </w:rPr>
        <w:t xml:space="preserve">　　学史力行，我为群众办实事</w:t>
      </w:r>
    </w:p>
    <w:p w:rsidR="000D4B47" w:rsidRDefault="000D4B47" w:rsidP="00805F9D">
      <w:pPr>
        <w:jc w:val="left"/>
      </w:pPr>
      <w:r>
        <w:rPr>
          <w:rFonts w:hint="eastAsia"/>
        </w:rPr>
        <w:t xml:space="preserve">　　“一艘巴拿马籍‘东锆轮’装载散装棕榈仁粕本月</w:t>
      </w:r>
      <w:r>
        <w:t>19</w:t>
      </w:r>
      <w:r>
        <w:t>日抵达马村港，船上一名中国籍船员手指骨头被砸碎，需要在马村口岸上岸就医，同时申请在马村口岸更换</w:t>
      </w:r>
      <w:r>
        <w:t>5</w:t>
      </w:r>
      <w:r>
        <w:t>名中国籍船员。</w:t>
      </w:r>
      <w:r>
        <w:t>”2021</w:t>
      </w:r>
      <w:r>
        <w:t>年</w:t>
      </w:r>
      <w:r>
        <w:t>3</w:t>
      </w:r>
      <w:r>
        <w:t>月</w:t>
      </w:r>
      <w:r>
        <w:t>4</w:t>
      </w:r>
      <w:r>
        <w:t>日，马村港海关监管二科接到船舶代理申请。</w:t>
      </w:r>
    </w:p>
    <w:p w:rsidR="000D4B47" w:rsidRDefault="000D4B47" w:rsidP="00805F9D">
      <w:pPr>
        <w:jc w:val="left"/>
      </w:pPr>
      <w:r>
        <w:rPr>
          <w:rFonts w:hint="eastAsia"/>
        </w:rPr>
        <w:t xml:space="preserve">　　马村港海关立即启动与地方政府联防联控机制，主动联系当地口岸办负责人，征求口岸相关查验单位意见，一致同意给予紧急救助。</w:t>
      </w:r>
    </w:p>
    <w:p w:rsidR="000D4B47" w:rsidRDefault="000D4B47" w:rsidP="00805F9D">
      <w:pPr>
        <w:jc w:val="left"/>
      </w:pPr>
      <w:r>
        <w:rPr>
          <w:rFonts w:hint="eastAsia"/>
        </w:rPr>
        <w:t xml:space="preserve">　　</w:t>
      </w:r>
      <w:r>
        <w:t>3</w:t>
      </w:r>
      <w:r>
        <w:t>月</w:t>
      </w:r>
      <w:r>
        <w:t>19</w:t>
      </w:r>
      <w:r>
        <w:t>日</w:t>
      </w:r>
      <w:r>
        <w:t>,</w:t>
      </w:r>
      <w:r>
        <w:t>该轮抵达马村港二期码头，马村港海关立即安排人员登临检查，对申请换班的</w:t>
      </w:r>
      <w:r>
        <w:t>5</w:t>
      </w:r>
      <w:r>
        <w:t>名中国籍船员开展体温监测、健康申明验核、流行病学调查，采集鼻咽拭子和静脉血送实验室进行核酸检测，待检测结果出来后立即安排下船就医。</w:t>
      </w:r>
    </w:p>
    <w:p w:rsidR="000D4B47" w:rsidRDefault="000D4B47" w:rsidP="00805F9D">
      <w:pPr>
        <w:jc w:val="left"/>
      </w:pPr>
      <w:r>
        <w:rPr>
          <w:rFonts w:hint="eastAsia"/>
        </w:rPr>
        <w:t xml:space="preserve">　　“群众遇到困难的时候，首先我想到自己是一名共产党员，必须尽己所能联系相关部门提供就医帮助。其次我是一名海关关员，登临外籍船舶检查，必须不放过任何细节，严防输入风险，严守国门安全防线。下一步，我关将密切关注后续情况，加强与地方沟通配合，做好换班船员闭环管理工作。”马村港海关监管二科党支部书记莫志荣说。</w:t>
      </w:r>
    </w:p>
    <w:p w:rsidR="000D4B47" w:rsidRDefault="000D4B47" w:rsidP="00805F9D">
      <w:pPr>
        <w:jc w:val="left"/>
      </w:pPr>
      <w:r>
        <w:rPr>
          <w:rFonts w:hint="eastAsia"/>
        </w:rPr>
        <w:t xml:space="preserve">　　笔者了解到，马村港海关监管一科党支部在党史学习教育中，为巩固深化党史学习教育成果，广泛开展“问需于民，领办实事”深化机关党组织联系服务基层工作。先后组织党员干部多次深入相关企业开展座谈交流，深入了解企业所急所忧所盼的问题，设身处地为企业解决大宗资源性商品进口过程中时而短重又索赔无门的现实困惑。支部党员干部多次检出短重问题并及时出具重量品质证书供企业对外合理索赔。</w:t>
      </w:r>
      <w:r>
        <w:t>2020</w:t>
      </w:r>
      <w:r>
        <w:t>年全年，共监管煤炭</w:t>
      </w:r>
      <w:r>
        <w:t>23</w:t>
      </w:r>
      <w:r>
        <w:t>批次、液化天然气</w:t>
      </w:r>
      <w:r>
        <w:t>17</w:t>
      </w:r>
      <w:r>
        <w:t>批次，凭借过硬的检验鉴定技术和详实的检测数据报告，累计查发短重</w:t>
      </w:r>
      <w:r>
        <w:t>685.731</w:t>
      </w:r>
      <w:r>
        <w:t>吨，及时出具重量证</w:t>
      </w:r>
      <w:r>
        <w:rPr>
          <w:rFonts w:hint="eastAsia"/>
        </w:rPr>
        <w:t>书供企业向外方提出索赔，为海南中油深南能源有限公司等企业挽回经济损失</w:t>
      </w:r>
      <w:r>
        <w:t>22.8</w:t>
      </w:r>
      <w:r>
        <w:t>万美元。</w:t>
      </w:r>
    </w:p>
    <w:p w:rsidR="000D4B47" w:rsidRDefault="000D4B47" w:rsidP="00805F9D">
      <w:pPr>
        <w:jc w:val="left"/>
      </w:pPr>
      <w:r>
        <w:rPr>
          <w:rFonts w:hint="eastAsia"/>
        </w:rPr>
        <w:t xml:space="preserve">　　“在党史学习教育的熏陶下，我们科室工作学习氛围更好了，无论是年轻人还是老同志都充满干劲。现在海南自由贸易港建设日新月异，形势不断发展，企业运营中会面临很多新情况、新问题。越是这样，我们就越要做好惠企利民政策的宣讲、推动、落实。传承发扬我们党的优良作风，为企业和群众多做些实事。”马村港海关监管一科党支部书记李治道说。</w:t>
      </w:r>
    </w:p>
    <w:p w:rsidR="000D4B47" w:rsidRDefault="000D4B47" w:rsidP="00805F9D">
      <w:pPr>
        <w:jc w:val="left"/>
      </w:pPr>
      <w:r>
        <w:rPr>
          <w:rFonts w:hint="eastAsia"/>
        </w:rPr>
        <w:t xml:space="preserve">　　砥砺奋进新时代，不忘初心再出发</w:t>
      </w:r>
    </w:p>
    <w:p w:rsidR="000D4B47" w:rsidRDefault="000D4B47" w:rsidP="00805F9D">
      <w:pPr>
        <w:jc w:val="left"/>
      </w:pPr>
      <w:r>
        <w:rPr>
          <w:rFonts w:hint="eastAsia"/>
        </w:rPr>
        <w:t xml:space="preserve">　　马村港海关党委书记谢声文表示，开展党史学习教育，就是要引导广大干部职工，即使走得再远，都不能忘记走过的路，坚持以史为镜、以史明志，深入了解我们党团结带领人民为中华民族作出的伟大贡献和辉煌成就，认清历史方位，增强历史自觉，把苦难辉煌的过去、日新月异的现在、光明宏大的未来贯通起来，风雨无阻，坚毅前行。深入了解党领导下的海关的发展历程，认清新时代党和人民赋予海关的职责使命，激发为实现民族复兴而奋斗的信心和动力，立足新发展阶段、为海南自由贸易港建设贡献海关力量。</w:t>
      </w:r>
    </w:p>
    <w:p w:rsidR="000D4B47" w:rsidRDefault="000D4B47" w:rsidP="00805F9D">
      <w:pPr>
        <w:ind w:firstLine="420"/>
        <w:jc w:val="left"/>
      </w:pPr>
      <w:r>
        <w:rPr>
          <w:rFonts w:hint="eastAsia"/>
        </w:rPr>
        <w:t>知史爱党、初心如磐。在马村港海关党委的领导下，马村港海关全体干部职工以党史学习教育为契机，从百年党史中补足精神之钙、汲取精神力量、凝聚奋进之力。百年征程波澜壮阔，百年恰是风华正茂。下一步，马村港海关将全力以赴推进党史学习教育，讲好党史教育课程，转化党史学习成果。引导广大干部职工学党史、悟思想、办实事、开新局，推动党史学习教育成果落到实处，做出实绩。为自贸港建设蓬勃发展育新机、开新局，以优良作风向革命先驱致敬，以优异成绩迎接建党</w:t>
      </w:r>
      <w:r>
        <w:t>100</w:t>
      </w:r>
      <w:r>
        <w:t>周年。</w:t>
      </w:r>
    </w:p>
    <w:p w:rsidR="000D4B47" w:rsidRDefault="000D4B47" w:rsidP="00805F9D">
      <w:pPr>
        <w:ind w:firstLine="420"/>
        <w:jc w:val="right"/>
      </w:pPr>
      <w:r w:rsidRPr="00805F9D">
        <w:rPr>
          <w:rFonts w:hint="eastAsia"/>
        </w:rPr>
        <w:t>海口海关</w:t>
      </w:r>
      <w:r w:rsidRPr="00805F9D">
        <w:t>2021-03-26</w:t>
      </w:r>
    </w:p>
    <w:p w:rsidR="000D4B47" w:rsidRDefault="000D4B47" w:rsidP="00D253E5">
      <w:pPr>
        <w:sectPr w:rsidR="000D4B47" w:rsidSect="00D253E5">
          <w:type w:val="continuous"/>
          <w:pgSz w:w="11906" w:h="16838"/>
          <w:pgMar w:top="1644" w:right="1236" w:bottom="1418" w:left="1814" w:header="851" w:footer="907" w:gutter="0"/>
          <w:pgNumType w:start="1"/>
          <w:cols w:space="720"/>
          <w:docGrid w:type="lines" w:linePitch="341" w:charSpace="2373"/>
        </w:sectPr>
      </w:pPr>
    </w:p>
    <w:p w:rsidR="000D5FD5" w:rsidRDefault="000D5FD5"/>
    <w:sectPr w:rsidR="000D5F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B47"/>
    <w:rsid w:val="000D4B47"/>
    <w:rsid w:val="000D5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4B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4B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