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A" w:rsidRDefault="002651AA" w:rsidP="00843FC6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两岸交流开启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智慧融通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经济模式 陆台商贸开辟全新通道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为加强两岸民间交流，由厦门大学平潭研究院委托深圳微视主办“两岸智慧融通”五年计划，以文化、新闻、商贸、市场营销为主要实施目标，各相关项目的开放程度前所未见，概念上具有相当的开创性，预期将为下个阶段的两岸交流工作创造全新格局！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本次计划首要重点在两岸新闻信息交换，由深圳微视台长李点红亲自主持，与台湾导报社各别担任两岸媒体代表，联手协助台商建立“企业新闻信息部”作为新闻工作联系窗口，台商企业终于有了对大陆公众发声的正式管道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同时，企业新闻也将做为各级政府对台商诉求表达与政策推动的重要参考，未来将藉此建立起台湾民间对大陆官方的直接沟通管道。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在台湾方面，由深圳微视副台长张智砚担任两岸智慧融通台湾召集人，据他表示，台湾方面全由民间团体自发响应，首先组成“两岸智慧融通对策研究小组”做为计划观察团与智库，以台湾视角提出务实对应方案，由两岸代表共同协商执行，预计自</w:t>
      </w:r>
      <w:r>
        <w:t>2022</w:t>
      </w:r>
      <w:r>
        <w:t>年</w:t>
      </w:r>
      <w:r>
        <w:t>7</w:t>
      </w:r>
      <w:r>
        <w:t>月起，多项两岸交流全新模式将陆续展开。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台湾对策研究小组提出了五个对应方案，包括：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一、</w:t>
      </w:r>
      <w:r>
        <w:t xml:space="preserve"> </w:t>
      </w:r>
      <w:r>
        <w:t>两岸企业新闻信息中心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二、</w:t>
      </w:r>
      <w:r>
        <w:t xml:space="preserve"> </w:t>
      </w:r>
      <w:r>
        <w:t>台湾团创计划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三、</w:t>
      </w:r>
      <w:r>
        <w:t xml:space="preserve"> </w:t>
      </w:r>
      <w:r>
        <w:t>两岸协作项目发包与承揽平台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四、</w:t>
      </w:r>
      <w:r>
        <w:t xml:space="preserve"> </w:t>
      </w:r>
      <w:r>
        <w:t>两岸视讯协作机制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五、</w:t>
      </w:r>
      <w:r>
        <w:t xml:space="preserve"> </w:t>
      </w:r>
      <w:r>
        <w:t>金门保税贸易与免税购物中心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一、</w:t>
      </w:r>
      <w:r>
        <w:t xml:space="preserve"> </w:t>
      </w:r>
      <w:r>
        <w:t>两岸企业新闻信息中心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本方案由深圳微视与台湾导报社联合承办，各自整合两岸企业组成“信息社群”，每家企业都有义务依照协议提供可靠的信息源。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台湾导报社社长林文雄解释道：所谓“新闻信息中心”应分为两部分，“新闻”方面是协助企业社群建立“对外”发声的权威管道，目前已配套</w:t>
      </w:r>
      <w:r>
        <w:t>3,200</w:t>
      </w:r>
      <w:r>
        <w:t>个新闻媒体资源；</w:t>
      </w:r>
      <w:r>
        <w:t>“</w:t>
      </w:r>
      <w:r>
        <w:t>信息</w:t>
      </w:r>
      <w:r>
        <w:t>”</w:t>
      </w:r>
      <w:r>
        <w:t>则是企业社群</w:t>
      </w:r>
      <w:r>
        <w:t>“</w:t>
      </w:r>
      <w:r>
        <w:t>对内</w:t>
      </w:r>
      <w:r>
        <w:t>”</w:t>
      </w:r>
      <w:r>
        <w:t>传递实时商业资讯，让两岸商业情资在社群内可以有效地传达与解析应用，进一步实现各项商机。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商业信息是企业重要资源，若能掌握信息源并做到充分联通，让求买求卖的需求得到满足，如此就能更有效增进整体市场的成交量，当然各项经济数据也会随之提升。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信息中心提供了“信息汇整、过滤、验证、精准传递、商机媒合”等重要功能，对企业有莫大帮助。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二、</w:t>
      </w:r>
      <w:r>
        <w:t xml:space="preserve"> </w:t>
      </w:r>
      <w:r>
        <w:t>台湾团创计划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“台湾团创”就是企业组队的拓展模式，台商企业赴大陆发展多是单打独斗自谋机遇，这是最大的风险所在，其实，企业不是不想抱团互助拚经济，只不过没有强有力的平台能依托。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而此次两岸智慧融通计划是以新闻机构为窗口，并以新闻采编工作来联通全国各机构与官方单位，任何需求都可直通咨询，这在全国范围内是触角极广，权威性极高的渠道，若以此为利基来发起企业团创活动，则渠道拓展势必更加四通八达，所能得到的机构响应与社会关注也是最高</w:t>
      </w:r>
      <w:r>
        <w:rPr>
          <w:rFonts w:hint="eastAsia"/>
        </w:rPr>
        <w:lastRenderedPageBreak/>
        <w:t>的。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台湾团创将以中小企业为主力，目前正在筹备组队中，预计</w:t>
      </w:r>
      <w:r>
        <w:t>2022</w:t>
      </w:r>
      <w:r>
        <w:t>年</w:t>
      </w:r>
      <w:r>
        <w:t>7</w:t>
      </w:r>
      <w:r>
        <w:t>月份正式启动，台湾方面将由熟悉两岸事务的数个协会联合办理，首期目标为招募</w:t>
      </w:r>
      <w:r>
        <w:t>1,000</w:t>
      </w:r>
      <w:r>
        <w:t>家联合推广企业，并重点扶植</w:t>
      </w:r>
      <w:r>
        <w:t>30</w:t>
      </w:r>
      <w:r>
        <w:t>个创业项目，台湾团创的企业伙伴也将共享</w:t>
      </w:r>
      <w:r>
        <w:t>“</w:t>
      </w:r>
      <w:r>
        <w:t>两岸智慧融通</w:t>
      </w:r>
      <w:r>
        <w:t>”</w:t>
      </w:r>
      <w:r>
        <w:t>的顶层优势资源。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三、</w:t>
      </w:r>
      <w:r>
        <w:t xml:space="preserve"> </w:t>
      </w:r>
      <w:r>
        <w:t>两岸协作项目发包与承揽平台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两岸原本就有众多文化交流与商业会展活动，通常由政府单位或地方机构立项成案，但是各级单位对台接触有限，不容易匹配到台湾方面可配合执行的单位，使发包工作窒碍难行。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對此，台湾对策研究小组策略长同时也是营销专家徐志澔，提出了协作平台的解决方案，各发案单位将项目需求上架，由平台委托专家评估项目可行后，进一步媒合可靠的执行单位来承揽业务，如此才能最大程度地落实各项计划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本平台委托项目包罗万象，包括政策委办项目、地方发展事务、企业委办事务等，涉及层面非常广泛，其中蕴藏商机不可限量。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四、</w:t>
      </w:r>
      <w:r>
        <w:t xml:space="preserve"> </w:t>
      </w:r>
      <w:r>
        <w:t>两岸视讯协作机制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本对应方案是两岸智慧融通的“基础建设”，与所有计划相呼应并具有贯穿的作用。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所谓融通包含了“政策沟通、设施联通、贸易畅通、资金融通、民心相通”，要落实各项目标，最重要的是建立一个“信息直通”体系，也就是将两岸全体伙伴以及各官方单位组成“内网协作群组”，透过“视讯系统”来进行不受区域限制的协同工作，并采用统一的保密频道保障通讯安全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就如同企业内部各部门的分机呼叫与响应，如此一来，两岸各项工作不论是日常洽商、研讨会议、事务推展等，经由视讯协作机制，就如同伙伴在身旁实时互动，将可有效打破两岸之间的时空限制，提高两岸经贸活动的效益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台湾导报社大陆事业部总经理徐志磊认为，视讯协作是两岸三通之后的“第四通”，这不只是一般通信，还要能共同完成任务并收获成果，如此打破局限让两岸伙伴在日常就保持即时联动，这就是智慧融通的最大实践！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五、</w:t>
      </w:r>
      <w:r>
        <w:t xml:space="preserve"> </w:t>
      </w:r>
      <w:r>
        <w:t>金门保税贸易与免税购物中心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两岸交流重头戏还是在经济与商贸，大多数中小企业不容易走正贸管道，因此相当倚赖小三通，过去几年小三通贸易额每年约达人民币</w:t>
      </w:r>
      <w:r>
        <w:t>200</w:t>
      </w:r>
      <w:r>
        <w:t>亿元，对于平民百姓做点两岸小生意还是相当重要的，当然，金门地理位置特殊，若能赋予自贸区功能，对两岸贸易将有开创性的贡献。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目前台湾对策研究小组正积极与金门方面协商两岸商贸战略合作，整合金门县既有的保税仓库、免税商店等设施，加上国际物流以及大陆邮政快递等解决方案，便可创造出自贸区功能，为两岸中小企业开出一条优势通道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金门自贸区预计</w:t>
      </w:r>
      <w:r>
        <w:t>2022</w:t>
      </w:r>
      <w:r>
        <w:t>年</w:t>
      </w:r>
      <w:r>
        <w:t>6</w:t>
      </w:r>
      <w:r>
        <w:t>月中旬开放台湾厂商上架运营，提供免税店货架格位展示商品，并配套保税仓储空间，开办费用新台币</w:t>
      </w:r>
      <w:r>
        <w:t>25,000</w:t>
      </w:r>
      <w:r>
        <w:t>元以内（折合人民币约</w:t>
      </w:r>
      <w:r>
        <w:t>5,600</w:t>
      </w:r>
      <w:r>
        <w:t>元）就可享有两岸商贸便捷通道服务，可说是相当具有突破性的特惠方案。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另外，免税店网购平台预计</w:t>
      </w:r>
      <w:r>
        <w:t>2022</w:t>
      </w:r>
      <w:r>
        <w:t>年底前开通，同步对两岸消费大众开放网络下单，届时大陆民众购买台湾精品与国际商品就更方便了。</w:t>
      </w:r>
    </w:p>
    <w:p w:rsidR="002651AA" w:rsidRDefault="002651AA" w:rsidP="002651AA">
      <w:pPr>
        <w:ind w:firstLineChars="200" w:firstLine="420"/>
      </w:pPr>
      <w:r>
        <w:rPr>
          <w:rFonts w:hint="eastAsia"/>
        </w:rPr>
        <w:t>金门自贸区首年度试运行目标，预估创造两岸商品交易规模达人民币</w:t>
      </w:r>
      <w:r>
        <w:t>3</w:t>
      </w:r>
      <w:r>
        <w:t>亿元，未来正式营运后，预估每年可创造交易量达人民币</w:t>
      </w:r>
      <w:r>
        <w:t>50</w:t>
      </w:r>
      <w:r>
        <w:t>亿元以上。</w:t>
      </w:r>
    </w:p>
    <w:p w:rsidR="002651AA" w:rsidRDefault="002651AA" w:rsidP="002651AA">
      <w:pPr>
        <w:ind w:firstLineChars="200" w:firstLine="420"/>
        <w:jc w:val="right"/>
      </w:pPr>
      <w:r w:rsidRPr="00843FC6">
        <w:rPr>
          <w:rFonts w:hint="eastAsia"/>
        </w:rPr>
        <w:t>深圳微视多媒体运营有限公司</w:t>
      </w:r>
      <w:r w:rsidRPr="00843FC6">
        <w:t>2022-06-17</w:t>
      </w:r>
    </w:p>
    <w:p w:rsidR="002651AA" w:rsidRDefault="002651AA" w:rsidP="00835C54">
      <w:pPr>
        <w:rPr>
          <w:shd w:val="clear" w:color="auto" w:fill="FFFFFF"/>
        </w:rPr>
        <w:sectPr w:rsidR="002651AA" w:rsidSect="00835C5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4F9B" w:rsidRDefault="00FD4F9B"/>
    <w:sectPr w:rsidR="00FD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51AA"/>
    <w:rsid w:val="002651AA"/>
    <w:rsid w:val="00F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51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51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微软中国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2022-11-23T02:25:00Z</dcterms:created>
</cp:coreProperties>
</file>