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9B9" w:rsidRDefault="00AF29B9" w:rsidP="00D3109A">
      <w:pPr>
        <w:pStyle w:val="1"/>
      </w:pPr>
      <w:r w:rsidRPr="00D3109A">
        <w:rPr>
          <w:rFonts w:hint="eastAsia"/>
        </w:rPr>
        <w:t>子洲县创新“三三制”工作模式</w:t>
      </w:r>
      <w:r w:rsidRPr="00D3109A">
        <w:t xml:space="preserve"> 推进农村环卫市场化建设</w:t>
      </w:r>
    </w:p>
    <w:p w:rsidR="00AF29B9" w:rsidRDefault="00AF29B9" w:rsidP="00AF29B9">
      <w:pPr>
        <w:ind w:firstLineChars="200" w:firstLine="420"/>
      </w:pPr>
      <w:r>
        <w:rPr>
          <w:rFonts w:hint="eastAsia"/>
        </w:rPr>
        <w:t>子洲县在全面推进城乡环卫一体化建设、提升农村人居环境整治管理中积极探索，创新推行“三三制”环卫工作模式，扎实推进农村环卫市场化建设。即建立县、乡、村三级环卫监管治理体系，由</w:t>
      </w:r>
      <w:r>
        <w:t>3</w:t>
      </w:r>
      <w:r>
        <w:t>家环卫公司承担县城及</w:t>
      </w:r>
      <w:r>
        <w:t>18</w:t>
      </w:r>
      <w:r>
        <w:t>个乡镇镇</w:t>
      </w:r>
      <w:r>
        <w:t>(</w:t>
      </w:r>
      <w:r>
        <w:t>街道、便民服务中心</w:t>
      </w:r>
      <w:r>
        <w:t>)280</w:t>
      </w:r>
      <w:r>
        <w:t>个行政村</w:t>
      </w:r>
      <w:r>
        <w:t>(</w:t>
      </w:r>
      <w:r>
        <w:t>居委、社区</w:t>
      </w:r>
      <w:r>
        <w:t>)</w:t>
      </w:r>
      <w:r>
        <w:t>清扫保洁和生活垃圾收集、清运工作，实现了具域内环卫市场化建设全覆盖，为推进城乡环卫一体化建设、提升农村人居环境整治水平发挥了重要作用。</w:t>
      </w:r>
    </w:p>
    <w:p w:rsidR="00AF29B9" w:rsidRDefault="00AF29B9" w:rsidP="00AF29B9">
      <w:pPr>
        <w:ind w:firstLineChars="200" w:firstLine="420"/>
      </w:pPr>
      <w:r>
        <w:rPr>
          <w:rFonts w:hint="eastAsia"/>
        </w:rPr>
        <w:t>建立服务体系、提高卫生质量</w:t>
      </w:r>
    </w:p>
    <w:p w:rsidR="00AF29B9" w:rsidRDefault="00AF29B9" w:rsidP="00AF29B9">
      <w:pPr>
        <w:ind w:firstLineChars="200" w:firstLine="420"/>
      </w:pPr>
      <w:r>
        <w:rPr>
          <w:rFonts w:hint="eastAsia"/>
        </w:rPr>
        <w:t>通过环卫服务外包，该县建立了“优质高效、运转常态、管理规范、保障有力”的市场化服务体系各乡镇设立环卫室，县人居办建设农村“智慧环卫管理平台”，专人管理，充分利用数字化平台优势，指导各乡镇及第三方环卫外包服务务公司做好农村环境整治工作。市场化运作后，保洁延伸到每个村庄，原来几天甚至半个月才清运一次的农村生活垃圾，现在实现一天一次的收集转运，大幅度提高了乡村清扫保洁的质量。</w:t>
      </w:r>
    </w:p>
    <w:p w:rsidR="00AF29B9" w:rsidRDefault="00AF29B9" w:rsidP="00AF29B9">
      <w:pPr>
        <w:ind w:firstLineChars="200" w:firstLine="420"/>
      </w:pPr>
      <w:r>
        <w:rPr>
          <w:rFonts w:hint="eastAsia"/>
        </w:rPr>
        <w:t>▲子洲县试点建设农村生活垃圾无害化处理站</w:t>
      </w:r>
    </w:p>
    <w:p w:rsidR="00AF29B9" w:rsidRDefault="00AF29B9" w:rsidP="00AF29B9">
      <w:pPr>
        <w:ind w:firstLineChars="200" w:firstLine="420"/>
      </w:pPr>
      <w:r>
        <w:rPr>
          <w:rFonts w:hint="eastAsia"/>
        </w:rPr>
        <w:t>构建治理体系、就地利用处理</w:t>
      </w:r>
    </w:p>
    <w:p w:rsidR="00AF29B9" w:rsidRDefault="00AF29B9" w:rsidP="00AF29B9">
      <w:pPr>
        <w:ind w:firstLineChars="200" w:firstLine="420"/>
      </w:pPr>
      <w:r>
        <w:rPr>
          <w:rFonts w:hint="eastAsia"/>
        </w:rPr>
        <w:t>该县构建以源头分类减量和资源化利用为导向的农村生活垃圾治理体系，最大限度实现垃圾就地就近行资源化利用、无害化处理。目前，在周家硷镇、老君殿镇各推进建设</w:t>
      </w:r>
      <w:r>
        <w:t>2</w:t>
      </w:r>
      <w:r>
        <w:t>座农村垃圾无害化处理站，在淮宁湾镇等</w:t>
      </w:r>
      <w:r>
        <w:t>6</w:t>
      </w:r>
      <w:r>
        <w:t>个乡镇建设</w:t>
      </w:r>
      <w:r>
        <w:t>6</w:t>
      </w:r>
      <w:r>
        <w:t>座农村生活垃圾压缩收集转运站，试点示范推进垃圾减量化处理。实行农村环卫市场化建设以来，</w:t>
      </w:r>
    </w:p>
    <w:p w:rsidR="00AF29B9" w:rsidRDefault="00AF29B9" w:rsidP="00AF29B9">
      <w:pPr>
        <w:ind w:firstLineChars="200" w:firstLine="420"/>
      </w:pPr>
      <w:r>
        <w:rPr>
          <w:rFonts w:hint="eastAsia"/>
        </w:rPr>
        <w:t>在县、乡、村的三重监管下，外包公司对生活垃圾做到全面降解处理，杜绝了垃圾随意填埋现象，为县域环境质量提升奠定了基础。</w:t>
      </w:r>
    </w:p>
    <w:p w:rsidR="00AF29B9" w:rsidRDefault="00AF29B9" w:rsidP="00AF29B9">
      <w:pPr>
        <w:ind w:firstLineChars="200" w:firstLine="420"/>
      </w:pPr>
      <w:r>
        <w:rPr>
          <w:rFonts w:hint="eastAsia"/>
        </w:rPr>
        <w:t>完善考核体系、提高工作效率</w:t>
      </w:r>
    </w:p>
    <w:p w:rsidR="00AF29B9" w:rsidRDefault="00AF29B9" w:rsidP="00AF29B9">
      <w:pPr>
        <w:ind w:firstLineChars="200" w:firstLine="420"/>
      </w:pPr>
      <w:r>
        <w:rPr>
          <w:rFonts w:hint="eastAsia"/>
        </w:rPr>
        <w:t>通过环卫市场化建设，全县农村生活垃圾实现“统一收集、统一运输、统一处理”，农村保洁队信实实现“统一纳入管理、统一教育培训、统一作业标准、统一发放工资、统一督导考核”。</w:t>
      </w:r>
    </w:p>
    <w:p w:rsidR="00AF29B9" w:rsidRDefault="00AF29B9" w:rsidP="00AF29B9">
      <w:pPr>
        <w:ind w:firstLineChars="200" w:firstLine="420"/>
      </w:pPr>
      <w:r>
        <w:rPr>
          <w:rFonts w:hint="eastAsia"/>
        </w:rPr>
        <w:t>▲子洲县建立乡镇农村环卫管理站点</w:t>
      </w:r>
    </w:p>
    <w:p w:rsidR="00AF29B9" w:rsidRDefault="00AF29B9" w:rsidP="00AF29B9">
      <w:pPr>
        <w:ind w:firstLineChars="200" w:firstLine="420"/>
      </w:pPr>
      <w:r>
        <w:rPr>
          <w:rFonts w:hint="eastAsia"/>
        </w:rPr>
        <w:t>该县建立县、乡、村三级督导考核检查机制，由县农业农村局奉头考核、各乡镇及相关部门单位参与负责，每月中旬对环卫服务外包包公司及其所属监管人员，道路保洁人员，垃圾清运人员上一月度工作实绩进行考核，每季度进行综合考核，并在全具范围内点评通报。对一年内累计有</w:t>
      </w:r>
      <w:r>
        <w:t>3</w:t>
      </w:r>
      <w:r>
        <w:t>个月考核分数低于</w:t>
      </w:r>
      <w:r>
        <w:t>70</w:t>
      </w:r>
      <w:r>
        <w:t>分的，将解除与环卫服务外包公司的合同。此举改变了过去</w:t>
      </w:r>
      <w:r>
        <w:t>“</w:t>
      </w:r>
      <w:r>
        <w:t>政府花钱养人，干好干坏一样，工作积极性低，工作效率不高</w:t>
      </w:r>
      <w:r>
        <w:t>”</w:t>
      </w:r>
      <w:r>
        <w:t>的状况，农村环卫工作实现堂态化、规范化、制度化。</w:t>
      </w:r>
    </w:p>
    <w:p w:rsidR="00AF29B9" w:rsidRDefault="00AF29B9" w:rsidP="00D3109A">
      <w:pPr>
        <w:jc w:val="right"/>
      </w:pPr>
      <w:r w:rsidRPr="00D3109A">
        <w:rPr>
          <w:rFonts w:hint="eastAsia"/>
        </w:rPr>
        <w:t>陕西科技报</w:t>
      </w:r>
      <w:r>
        <w:rPr>
          <w:rFonts w:hint="eastAsia"/>
        </w:rPr>
        <w:t>2022-8-5</w:t>
      </w:r>
    </w:p>
    <w:p w:rsidR="00AF29B9" w:rsidRDefault="00AF29B9" w:rsidP="003006D0">
      <w:pPr>
        <w:sectPr w:rsidR="00AF29B9" w:rsidSect="003006D0">
          <w:type w:val="continuous"/>
          <w:pgSz w:w="11906" w:h="16838"/>
          <w:pgMar w:top="1644" w:right="1236" w:bottom="1418" w:left="1814" w:header="851" w:footer="907" w:gutter="0"/>
          <w:pgNumType w:start="1"/>
          <w:cols w:space="720"/>
          <w:docGrid w:type="lines" w:linePitch="341" w:charSpace="2373"/>
        </w:sectPr>
      </w:pPr>
    </w:p>
    <w:p w:rsidR="00CE7448" w:rsidRDefault="00CE7448"/>
    <w:sectPr w:rsidR="00CE74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29B9"/>
    <w:rsid w:val="00AF29B9"/>
    <w:rsid w:val="00CE74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29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F29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860</Characters>
  <Application>Microsoft Office Word</Application>
  <DocSecurity>0</DocSecurity>
  <Lines>7</Lines>
  <Paragraphs>2</Paragraphs>
  <ScaleCrop>false</ScaleCrop>
  <Company>Sky123.Org</Company>
  <LinksUpToDate>false</LinksUpToDate>
  <CharactersWithSpaces>1008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2022-09-14T06:52:00Z</dcterms:created>
</cp:coreProperties>
</file>