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6A43" w:rsidRDefault="00916A43" w:rsidP="00E65F62">
      <w:pPr>
        <w:pStyle w:val="1"/>
        <w:rPr>
          <w:shd w:val="clear" w:color="auto" w:fill="FFFFFF"/>
        </w:rPr>
      </w:pPr>
      <w:r>
        <w:rPr>
          <w:shd w:val="clear" w:color="auto" w:fill="FFFFFF"/>
        </w:rPr>
        <w:t>“</w:t>
      </w:r>
      <w:r>
        <w:rPr>
          <w:shd w:val="clear" w:color="auto" w:fill="FFFFFF"/>
        </w:rPr>
        <w:t>强管理</w:t>
      </w:r>
      <w:r>
        <w:rPr>
          <w:shd w:val="clear" w:color="auto" w:fill="FFFFFF"/>
        </w:rPr>
        <w:t>”</w:t>
      </w:r>
      <w:r>
        <w:rPr>
          <w:shd w:val="clear" w:color="auto" w:fill="FFFFFF"/>
        </w:rPr>
        <w:t>，景宁县开展环卫质量督查工作，抓实环卫市场化监管</w:t>
      </w:r>
    </w:p>
    <w:p w:rsidR="00916A43" w:rsidRDefault="00916A43" w:rsidP="00916A43">
      <w:pPr>
        <w:ind w:firstLineChars="200" w:firstLine="420"/>
      </w:pPr>
      <w:r>
        <w:rPr>
          <w:rFonts w:hint="eastAsia"/>
        </w:rPr>
        <w:t>随着环卫市场化的普及</w:t>
      </w:r>
      <w:r>
        <w:t>,</w:t>
      </w:r>
      <w:r>
        <w:t>环卫工作不再由环卫管理部门进行独自作业管理，更多的是将环卫作业交由具有运营资质的第三方公司进行运作。人们对城市的环卫工作要求越来越高，国家政府对这方面的投入也逐年增高，城市道路作业的质量越发受到广大人民群众的关注和相关部门领导的重视。市场化运作的引进虽然减少了环卫部门的负担，但是随之而来的是如何对环卫作业市场化进行更好地监管。</w:t>
      </w:r>
    </w:p>
    <w:p w:rsidR="00916A43" w:rsidRDefault="00916A43" w:rsidP="00916A43">
      <w:pPr>
        <w:ind w:firstLineChars="200" w:firstLine="420"/>
      </w:pPr>
      <w:r>
        <w:rPr>
          <w:rFonts w:hint="eastAsia"/>
        </w:rPr>
        <w:t>近期，景宁县环卫市场化运行工作标准较前期有所下降环卫，从业人员综合素质普遍偏低，对于作业标准不能完全领会，欠缺规范有序的作业方案，只注重道路点状垃圾的清扫，但是对该路段的果壳箱、垃圾桶、隔离栏等配套区域清洁不到位。另外对区域内环卫作业的标准所涉及的公共场地、道路以及公厕等方面存在随意性，或者不清晰环卫标准，从而对作业质量产生不良影响。</w:t>
      </w:r>
    </w:p>
    <w:p w:rsidR="00916A43" w:rsidRDefault="00916A43" w:rsidP="00916A43">
      <w:pPr>
        <w:ind w:firstLineChars="200" w:firstLine="420"/>
      </w:pPr>
      <w:r>
        <w:t>2021</w:t>
      </w:r>
      <w:r>
        <w:t>年</w:t>
      </w:r>
      <w:r>
        <w:t>9</w:t>
      </w:r>
      <w:r>
        <w:t>月</w:t>
      </w:r>
      <w:r>
        <w:t>1</w:t>
      </w:r>
      <w:r>
        <w:t>日，景宁县环卫所积极加大监管力度，组织环卫督察队伍深入一线，严查沟渠边乱堆乱放及卫生死角等突出问题：一严抓清扫质量，排查清扫范围内边角死角、杂草问题；二严抓清洗作业，排查果壳箱、垃圾房、公交亭等市政设施清洗不到位问题；三严抓清运作业，排查服务范围内堆放垃圾、无主建筑垃圾、大件垃圾问题；四严抓沟渠卫生，排查城区沟渠死角垃圾污垢长期未清理问题；五严抓设施修复，排查城区范围内果壳箱、公厕各种设施设备损坏问题；六严抓全域保洁，排查服务范围内边郊区域卫生死角、垃圾脏点、巷道无人清理问题。要求运营企业根</w:t>
      </w:r>
      <w:r>
        <w:rPr>
          <w:rFonts w:hint="eastAsia"/>
        </w:rPr>
        <w:t>据问题立即整改，加强在岗工人业务培训，督促环卫作业有效提升。</w:t>
      </w:r>
    </w:p>
    <w:p w:rsidR="00916A43" w:rsidRDefault="00916A43" w:rsidP="00916A43">
      <w:pPr>
        <w:ind w:firstLineChars="200" w:firstLine="420"/>
      </w:pPr>
      <w:r>
        <w:rPr>
          <w:rFonts w:hint="eastAsia"/>
        </w:rPr>
        <w:t>下一步，景宁县将深化前端城乡环卫服务绩效考核办法，并按照作业标准抓实监管力度，完善卫生保洁服务长效管理机制，进一步提高城区环境卫生质量。</w:t>
      </w:r>
    </w:p>
    <w:p w:rsidR="00916A43" w:rsidRDefault="00916A43" w:rsidP="00916A43">
      <w:pPr>
        <w:ind w:firstLineChars="200" w:firstLine="420"/>
        <w:jc w:val="right"/>
      </w:pPr>
      <w:r w:rsidRPr="00FF7620">
        <w:rPr>
          <w:rFonts w:hint="eastAsia"/>
        </w:rPr>
        <w:t>景宁县住房和城乡建设局</w:t>
      </w:r>
      <w:r w:rsidRPr="00FF7620">
        <w:t>2022-09-02</w:t>
      </w:r>
    </w:p>
    <w:p w:rsidR="00916A43" w:rsidRDefault="00916A43" w:rsidP="001D33E9">
      <w:pPr>
        <w:sectPr w:rsidR="00916A43" w:rsidSect="001D33E9">
          <w:type w:val="continuous"/>
          <w:pgSz w:w="11906" w:h="16838"/>
          <w:pgMar w:top="1644" w:right="1236" w:bottom="1418" w:left="1814" w:header="851" w:footer="907" w:gutter="0"/>
          <w:pgNumType w:start="1"/>
          <w:cols w:space="720"/>
          <w:docGrid w:type="lines" w:linePitch="341" w:charSpace="2373"/>
        </w:sectPr>
      </w:pPr>
    </w:p>
    <w:p w:rsidR="00E57023" w:rsidRDefault="00E57023"/>
    <w:sectPr w:rsidR="00E570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16A43"/>
    <w:rsid w:val="00916A43"/>
    <w:rsid w:val="00E5702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16A4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16A4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112</Words>
  <Characters>643</Characters>
  <Application>Microsoft Office Word</Application>
  <DocSecurity>0</DocSecurity>
  <Lines>5</Lines>
  <Paragraphs>1</Paragraphs>
  <ScaleCrop>false</ScaleCrop>
  <Company>微软中国</Company>
  <LinksUpToDate>false</LinksUpToDate>
  <CharactersWithSpaces>754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2022-11-29T02:56:00Z</dcterms:created>
</cp:coreProperties>
</file>