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A24" w:rsidRDefault="004F2A24" w:rsidP="0030574F">
      <w:pPr>
        <w:pStyle w:val="1"/>
      </w:pPr>
      <w:r w:rsidRPr="0030574F">
        <w:rPr>
          <w:rFonts w:hint="eastAsia"/>
        </w:rPr>
        <w:t>江西省市场监管系统坚持稳中求进全力建设质量强省</w:t>
      </w:r>
    </w:p>
    <w:p w:rsidR="004F2A24" w:rsidRDefault="004F2A24" w:rsidP="004F2A24">
      <w:pPr>
        <w:ind w:firstLineChars="200" w:firstLine="420"/>
        <w:jc w:val="left"/>
      </w:pPr>
      <w:r>
        <w:rPr>
          <w:rFonts w:hint="eastAsia"/>
        </w:rPr>
        <w:t>争创新时代质量江西“第一等”工作</w:t>
      </w:r>
    </w:p>
    <w:p w:rsidR="004F2A24" w:rsidRDefault="004F2A24" w:rsidP="004F2A24">
      <w:pPr>
        <w:ind w:firstLineChars="200" w:firstLine="420"/>
        <w:jc w:val="left"/>
      </w:pPr>
      <w:r>
        <w:rPr>
          <w:rFonts w:hint="eastAsia"/>
        </w:rPr>
        <w:t>江西省市场监管系统坚持稳中求进全力建设质量强省</w:t>
      </w:r>
    </w:p>
    <w:p w:rsidR="004F2A24" w:rsidRDefault="004F2A24" w:rsidP="004F2A24">
      <w:pPr>
        <w:ind w:firstLineChars="200" w:firstLine="420"/>
        <w:jc w:val="left"/>
      </w:pPr>
      <w:r w:rsidRPr="0030574F">
        <w:rPr>
          <w:rFonts w:hint="eastAsia"/>
        </w:rPr>
        <w:t>江西省委、省政府历来高度重视质量工作，深入实施质量强省战略，全面开展质量提升行动，全省质量工作取得明显成效。江西省市场监管系统着力强化市场监管“稳”与“进”的职能，保安全、提质量、优环境、强监管，踔厉奋发，笃行不怠，努力争创新时代质量江西“第一等”工作。</w:t>
      </w:r>
    </w:p>
    <w:p w:rsidR="004F2A24" w:rsidRDefault="004F2A24" w:rsidP="004F2A24">
      <w:pPr>
        <w:ind w:firstLineChars="200" w:firstLine="420"/>
        <w:jc w:val="left"/>
      </w:pPr>
      <w:r>
        <w:rPr>
          <w:rFonts w:hint="eastAsia"/>
        </w:rPr>
        <w:t>志当质量基础的压舱石</w:t>
      </w:r>
    </w:p>
    <w:p w:rsidR="004F2A24" w:rsidRDefault="004F2A24" w:rsidP="004F2A24">
      <w:pPr>
        <w:ind w:firstLineChars="200" w:firstLine="420"/>
        <w:jc w:val="left"/>
      </w:pPr>
      <w:r>
        <w:rPr>
          <w:rFonts w:hint="eastAsia"/>
        </w:rPr>
        <w:t>这是一份饱含温度的民生答卷，质量技术基础更加牢固。发布《湿地修复与建设技术规程》等地方标准</w:t>
      </w:r>
      <w:r>
        <w:t>223</w:t>
      </w:r>
      <w:r>
        <w:t>项，新建计量标准</w:t>
      </w:r>
      <w:r>
        <w:t>106</w:t>
      </w:r>
      <w:r>
        <w:t>项；全省有机产品认证证书和获证组织数量分别位列全国第三位、第四位；</w:t>
      </w:r>
      <w:r>
        <w:t>28</w:t>
      </w:r>
      <w:r>
        <w:t>项地方计量技术检定规程和校准规范通过立项评审；筹建国家钨与稀土产业计量测试中心，推进国家商用飞机产业链计量测试中心、国家富硒产品质检中心，以及江西省检验检测认证研究总院赣西基地、浙江院等建设；启动全省首批地方知识产权信息服务网点建设，赣州、鹰潭和抚州等地开展知识产权证券化和保险等金融创新试点。目前，江西省拥有国家级质检中心</w:t>
      </w:r>
      <w:r>
        <w:t>10</w:t>
      </w:r>
      <w:r>
        <w:t>个、省级质检中心</w:t>
      </w:r>
      <w:r>
        <w:t>37</w:t>
      </w:r>
      <w:r>
        <w:t>个。</w:t>
      </w:r>
    </w:p>
    <w:p w:rsidR="004F2A24" w:rsidRDefault="004F2A24" w:rsidP="004F2A24">
      <w:pPr>
        <w:ind w:firstLineChars="200" w:firstLine="420"/>
        <w:jc w:val="left"/>
      </w:pPr>
      <w:r>
        <w:rPr>
          <w:rFonts w:hint="eastAsia"/>
        </w:rPr>
        <w:t>江西省有序推进质量基础设施“一站式”服务，南昌、赣州、九江、鹰潭、宜春、上饶、抚州</w:t>
      </w:r>
      <w:r>
        <w:t>7</w:t>
      </w:r>
      <w:r>
        <w:t>个设区市开展质量基础设施</w:t>
      </w:r>
      <w:r>
        <w:t>“</w:t>
      </w:r>
      <w:r>
        <w:t>一站式</w:t>
      </w:r>
      <w:r>
        <w:t>”</w:t>
      </w:r>
      <w:r>
        <w:t>服务平台试点，建成</w:t>
      </w:r>
      <w:r>
        <w:t>64</w:t>
      </w:r>
      <w:r>
        <w:t>个质量基础设施</w:t>
      </w:r>
      <w:r>
        <w:t>“</w:t>
      </w:r>
      <w:r>
        <w:t>一站式</w:t>
      </w:r>
      <w:r>
        <w:t>”</w:t>
      </w:r>
      <w:r>
        <w:t>服务平台，统一站点建设和服务规范，为</w:t>
      </w:r>
      <w:r>
        <w:t>6500</w:t>
      </w:r>
      <w:r>
        <w:t>余家企业提供精准帮扶。全省质量基础设施</w:t>
      </w:r>
      <w:r>
        <w:t>“</w:t>
      </w:r>
      <w:r>
        <w:t>一站式</w:t>
      </w:r>
      <w:r>
        <w:t>”</w:t>
      </w:r>
      <w:r>
        <w:t>服务线上平台网站主体基本完成，平台上线后，将推动中小企业入驻平台，享受</w:t>
      </w:r>
      <w:r>
        <w:t>“</w:t>
      </w:r>
      <w:r>
        <w:t>一站式</w:t>
      </w:r>
      <w:r>
        <w:t>”</w:t>
      </w:r>
      <w:r>
        <w:t>服务便利，帮助解决制约中小企业发展的质量瓶颈问题，切实为中小企业等市场主体纾困解难。</w:t>
      </w:r>
    </w:p>
    <w:p w:rsidR="004F2A24" w:rsidRDefault="004F2A24" w:rsidP="004F2A24">
      <w:pPr>
        <w:ind w:firstLineChars="200" w:firstLine="420"/>
        <w:jc w:val="left"/>
      </w:pPr>
      <w:r>
        <w:rPr>
          <w:rFonts w:hint="eastAsia"/>
        </w:rPr>
        <w:t>争当质量提升的助推器</w:t>
      </w:r>
    </w:p>
    <w:p w:rsidR="004F2A24" w:rsidRDefault="004F2A24" w:rsidP="004F2A24">
      <w:pPr>
        <w:ind w:firstLineChars="200" w:firstLine="420"/>
        <w:jc w:val="left"/>
      </w:pPr>
      <w:r>
        <w:rPr>
          <w:rFonts w:hint="eastAsia"/>
        </w:rPr>
        <w:t>这是一份彰显担当的改革答卷，质量与品牌建设成效更加明显。赣州市、会昌县质量工作先后受到国务院督查激励；组织实施</w:t>
      </w:r>
      <w:r>
        <w:t>37</w:t>
      </w:r>
      <w:r>
        <w:t>个江西省和两个长三角质量提升项目，特别是推进上饶市绿色园区建设质量提升、赣州市上犹县农民合作社和家庭农场管理质量提升、抚州市资溪县</w:t>
      </w:r>
      <w:r>
        <w:t>“</w:t>
      </w:r>
      <w:r>
        <w:t>两山银行</w:t>
      </w:r>
      <w:r>
        <w:t>”</w:t>
      </w:r>
      <w:r>
        <w:t>服务质量提升</w:t>
      </w:r>
      <w:r>
        <w:t>3</w:t>
      </w:r>
      <w:r>
        <w:t>个具有创新性的质量提升项目；晶能光电（江西）有限公司、靖安县靖窑陶瓷坊技工伍映方获得了第四届中国质量奖提名奖；公共服务质量监测总体满意度达</w:t>
      </w:r>
      <w:r>
        <w:t>80.32</w:t>
      </w:r>
      <w:r>
        <w:t>分，超过全国总体满意度</w:t>
      </w:r>
      <w:r>
        <w:t>1.32</w:t>
      </w:r>
      <w:r>
        <w:t>分；深入实施创新驱动发展战略，开展发明专利提质倍增三年行动，专利</w:t>
      </w:r>
      <w:r>
        <w:rPr>
          <w:rFonts w:hint="eastAsia"/>
        </w:rPr>
        <w:t>质量和结构明显改善，截至目前，每万人发明专利拥有量达到</w:t>
      </w:r>
      <w:r>
        <w:t>4.99</w:t>
      </w:r>
      <w:r>
        <w:t>件，同比增长</w:t>
      </w:r>
      <w:r>
        <w:t>41.4%</w:t>
      </w:r>
      <w:r>
        <w:t>；设立了</w:t>
      </w:r>
      <w:r>
        <w:t>“</w:t>
      </w:r>
      <w:r>
        <w:t>江西省标准创新贡献奖</w:t>
      </w:r>
      <w:r>
        <w:t>”</w:t>
      </w:r>
      <w:r>
        <w:t>。坚持一个行业一个行业抓质量提升，聚焦各地制约产业发展的质量问题，加大政策和经费支持力度，全省累计开展质量提升活动</w:t>
      </w:r>
      <w:r>
        <w:t>570</w:t>
      </w:r>
      <w:r>
        <w:t>项，参与企业</w:t>
      </w:r>
      <w:r>
        <w:t>4088</w:t>
      </w:r>
      <w:r>
        <w:t>家次，参与一线员工</w:t>
      </w:r>
      <w:r>
        <w:t>83612</w:t>
      </w:r>
      <w:r>
        <w:t>人次，质量强省成效更加明显。</w:t>
      </w:r>
    </w:p>
    <w:p w:rsidR="004F2A24" w:rsidRDefault="004F2A24" w:rsidP="004F2A24">
      <w:pPr>
        <w:ind w:firstLineChars="200" w:firstLine="420"/>
        <w:jc w:val="left"/>
      </w:pPr>
      <w:r>
        <w:rPr>
          <w:rFonts w:hint="eastAsia"/>
        </w:rPr>
        <w:t>勇当质量惠民的新引擎</w:t>
      </w:r>
    </w:p>
    <w:p w:rsidR="004F2A24" w:rsidRDefault="004F2A24" w:rsidP="004F2A24">
      <w:pPr>
        <w:ind w:firstLineChars="200" w:firstLine="420"/>
        <w:jc w:val="left"/>
      </w:pPr>
      <w:r>
        <w:rPr>
          <w:rFonts w:hint="eastAsia"/>
        </w:rPr>
        <w:t>这是一份凸显锐意进取的温暖答卷。助企纾困解难成效更加显著。江西省市场监管局出台《关于有效应对疫情助力中小企业纾困解难的具体措施》，提出推动降低经营成本、扩大融资渠道、减免检验检测费用、开辟检验检测绿色通道、推行包容审慎监管、扶持企业发展等</w:t>
      </w:r>
      <w:r>
        <w:t>10</w:t>
      </w:r>
      <w:r>
        <w:t>项举措，帮助中小企业、个体工商户渡过难关、恢复发展。同时，该局印发《关于开展质量基础设施助力纾困中小微企业和个体工商户专项行动的通知》，开展食品生产</w:t>
      </w:r>
      <w:r>
        <w:t>“</w:t>
      </w:r>
      <w:r>
        <w:t>千企万坊</w:t>
      </w:r>
      <w:r>
        <w:t>”</w:t>
      </w:r>
      <w:r>
        <w:t>帮扶行动，完善产品安全沙盒监管制度，充分发挥各级</w:t>
      </w:r>
      <w:r>
        <w:t>“</w:t>
      </w:r>
      <w:r>
        <w:t>小个专</w:t>
      </w:r>
      <w:r>
        <w:t>”</w:t>
      </w:r>
      <w:r>
        <w:t>党建工作领导小组作用，按照每个</w:t>
      </w:r>
      <w:r>
        <w:t>“</w:t>
      </w:r>
      <w:r>
        <w:t>小个专</w:t>
      </w:r>
      <w:r>
        <w:t>”</w:t>
      </w:r>
      <w:r>
        <w:t>党建工作领导</w:t>
      </w:r>
      <w:r>
        <w:rPr>
          <w:rFonts w:hint="eastAsia"/>
        </w:rPr>
        <w:t>小</w:t>
      </w:r>
      <w:r>
        <w:rPr>
          <w:rFonts w:hint="eastAsia"/>
        </w:rPr>
        <w:lastRenderedPageBreak/>
        <w:t>组至少调研两户小微企业、</w:t>
      </w:r>
      <w:r>
        <w:t>1</w:t>
      </w:r>
      <w:r>
        <w:t>户个体工商户的要求，切实听取企业的实际诉求，了解帮扶解决实际困难，加强跟踪监测分析，以实际行动和突出成效助力抗疫情、稳经济、促发展。</w:t>
      </w:r>
    </w:p>
    <w:p w:rsidR="004F2A24" w:rsidRDefault="004F2A24" w:rsidP="004F2A24">
      <w:pPr>
        <w:ind w:firstLineChars="200" w:firstLine="420"/>
        <w:jc w:val="left"/>
      </w:pPr>
      <w:r>
        <w:rPr>
          <w:rFonts w:hint="eastAsia"/>
        </w:rPr>
        <w:t>奋楫扬帆行致远，勇担使命开新局。质量强省任重道远，质量提升工作并非一蹴而就。在未来的质量发展工作当中，江西省市场监管局将以“第一等”的标准、“第一等”的力度、“第一等”的举措，全力保障质量工作“稳”得扎实、“进”得有效，为江西实现更高质量、更有效率、更加公平、更可持续、更为安全的发展，贡献更大的市场监管力量。</w:t>
      </w:r>
    </w:p>
    <w:p w:rsidR="004F2A24" w:rsidRDefault="004F2A24" w:rsidP="004F2A24">
      <w:pPr>
        <w:ind w:firstLineChars="200" w:firstLine="420"/>
        <w:jc w:val="left"/>
      </w:pPr>
      <w:r>
        <w:rPr>
          <w:rFonts w:hint="eastAsia"/>
        </w:rPr>
        <w:t>南昌</w:t>
      </w:r>
    </w:p>
    <w:p w:rsidR="004F2A24" w:rsidRDefault="004F2A24" w:rsidP="004F2A24">
      <w:pPr>
        <w:ind w:firstLineChars="200" w:firstLine="420"/>
        <w:jc w:val="left"/>
      </w:pPr>
      <w:r>
        <w:rPr>
          <w:rFonts w:hint="eastAsia"/>
        </w:rPr>
        <w:t>围绕产业需求助企纾困</w:t>
      </w:r>
    </w:p>
    <w:p w:rsidR="004F2A24" w:rsidRDefault="004F2A24" w:rsidP="004F2A24">
      <w:pPr>
        <w:ind w:firstLineChars="200" w:firstLine="420"/>
        <w:jc w:val="left"/>
      </w:pPr>
      <w:r>
        <w:rPr>
          <w:rFonts w:hint="eastAsia"/>
        </w:rPr>
        <w:t>近年来，南昌市市场监管局结合自身工作实际，围绕产业升级，实施从高速发展到高质发展助企纾困解难工程，扎实有效开展一系列工作，取得明显成效。</w:t>
      </w:r>
    </w:p>
    <w:p w:rsidR="004F2A24" w:rsidRDefault="004F2A24" w:rsidP="004F2A24">
      <w:pPr>
        <w:ind w:firstLineChars="200" w:firstLine="420"/>
        <w:jc w:val="left"/>
      </w:pPr>
      <w:r>
        <w:rPr>
          <w:rFonts w:hint="eastAsia"/>
        </w:rPr>
        <w:t>主动作为从承诺到兑现。自</w:t>
      </w:r>
      <w:r>
        <w:t>2020</w:t>
      </w:r>
      <w:r>
        <w:t>年新冠肺炎疫情暴发以来，南昌市市场监管局从优化准入许可服务、拓宽企业融资渠道等</w:t>
      </w:r>
      <w:r>
        <w:t>18</w:t>
      </w:r>
      <w:r>
        <w:t>个方面制定出台《企业复工复产十八条具体措施》，支持推动企业复工复产。在得知青山湖区</w:t>
      </w:r>
      <w:r>
        <w:t>3</w:t>
      </w:r>
      <w:r>
        <w:t>家针纺企业产业升级，增加口罩、防护服生产的情况后，该局主动对接相关部门，联合江西省市场监管局积极主动协调解决企业原辅材料的生产供应问题，保持供应链正常运转。</w:t>
      </w:r>
    </w:p>
    <w:p w:rsidR="004F2A24" w:rsidRDefault="004F2A24" w:rsidP="004F2A24">
      <w:pPr>
        <w:ind w:firstLineChars="200" w:firstLine="420"/>
        <w:jc w:val="left"/>
      </w:pPr>
      <w:r>
        <w:rPr>
          <w:rFonts w:hint="eastAsia"/>
        </w:rPr>
        <w:t>标杆打造从单一到多样。该局实施以政府制度创新推动企业管理创新工程，将培育和打造质量标杆作为质量提升的重要手段。截至目前，</w:t>
      </w:r>
      <w:r>
        <w:t>3</w:t>
      </w:r>
      <w:r>
        <w:t>家企业获江西省井冈质量奖，</w:t>
      </w:r>
      <w:r>
        <w:t>3</w:t>
      </w:r>
      <w:r>
        <w:t>家企业获提名奖，分别占全省的</w:t>
      </w:r>
      <w:r>
        <w:t>42.9%</w:t>
      </w:r>
      <w:r>
        <w:t>、</w:t>
      </w:r>
      <w:r>
        <w:t>25%</w:t>
      </w:r>
      <w:r>
        <w:t>；</w:t>
      </w:r>
      <w:r>
        <w:t>1</w:t>
      </w:r>
      <w:r>
        <w:t>家企业获第四届中国质量奖提名奖，成为全省第一家获中国质量奖提名奖的制造业企业。</w:t>
      </w:r>
    </w:p>
    <w:p w:rsidR="004F2A24" w:rsidRDefault="004F2A24" w:rsidP="004F2A24">
      <w:pPr>
        <w:ind w:firstLineChars="200" w:firstLine="420"/>
        <w:jc w:val="left"/>
      </w:pPr>
      <w:r>
        <w:rPr>
          <w:rFonts w:hint="eastAsia"/>
        </w:rPr>
        <w:t>质量提升从点到面。实施中小企业质量提升是南昌市为补齐质量发展短板，推出的一项专为中小企业提供服务的举措。为确保企业质量提升能够“对症下药”，该局对全市</w:t>
      </w:r>
      <w:r>
        <w:t>19</w:t>
      </w:r>
      <w:r>
        <w:t>家获工业产品生产许可证的电线电缆企业的产品绝缘平均厚度、导体电阻等</w:t>
      </w:r>
      <w:r>
        <w:t>25</w:t>
      </w:r>
      <w:r>
        <w:t>个指标进行一次全面核查，合格率从</w:t>
      </w:r>
      <w:r>
        <w:t>2017</w:t>
      </w:r>
      <w:r>
        <w:t>年的</w:t>
      </w:r>
      <w:r>
        <w:t>94.2%</w:t>
      </w:r>
      <w:r>
        <w:t>提高到</w:t>
      </w:r>
      <w:r>
        <w:t>100%</w:t>
      </w:r>
      <w:r>
        <w:t>。</w:t>
      </w:r>
    </w:p>
    <w:p w:rsidR="004F2A24" w:rsidRDefault="004F2A24" w:rsidP="004F2A24">
      <w:pPr>
        <w:ind w:firstLineChars="200" w:firstLine="420"/>
        <w:jc w:val="left"/>
      </w:pPr>
      <w:r>
        <w:rPr>
          <w:rFonts w:hint="eastAsia"/>
        </w:rPr>
        <w:t>九江</w:t>
      </w:r>
    </w:p>
    <w:p w:rsidR="004F2A24" w:rsidRDefault="004F2A24" w:rsidP="004F2A24">
      <w:pPr>
        <w:ind w:firstLineChars="200" w:firstLine="420"/>
        <w:jc w:val="left"/>
      </w:pPr>
      <w:r>
        <w:rPr>
          <w:rFonts w:hint="eastAsia"/>
        </w:rPr>
        <w:t>制定个性化提升方案</w:t>
      </w:r>
    </w:p>
    <w:p w:rsidR="004F2A24" w:rsidRDefault="004F2A24" w:rsidP="004F2A24">
      <w:pPr>
        <w:ind w:firstLineChars="200" w:firstLine="420"/>
        <w:jc w:val="left"/>
      </w:pPr>
      <w:r>
        <w:rPr>
          <w:rFonts w:hint="eastAsia"/>
        </w:rPr>
        <w:t>九江市市场监管局立足服务九江高标准建设长江经济带重要节点城市，深入实施质量强市战略，创新开展质量提升行动，稳步推进质量基础设施协同服务建设。</w:t>
      </w:r>
    </w:p>
    <w:p w:rsidR="004F2A24" w:rsidRDefault="004F2A24" w:rsidP="004F2A24">
      <w:pPr>
        <w:ind w:firstLineChars="200" w:firstLine="420"/>
        <w:jc w:val="left"/>
      </w:pPr>
      <w:r>
        <w:rPr>
          <w:rFonts w:hint="eastAsia"/>
        </w:rPr>
        <w:t>抓重点、强提升。该局紧紧围绕地方产业优势明显、发展潜力较大的技术型项目，打造以电子信息、庐山云雾茶等产业质量提升项目为引领的八大产业质量提升工程。涵盖了永修有机硅、湖口金属新材料等多个高新技术产业，并个性化制定质量提升行动方案措施。</w:t>
      </w:r>
    </w:p>
    <w:p w:rsidR="004F2A24" w:rsidRDefault="004F2A24" w:rsidP="004F2A24">
      <w:pPr>
        <w:ind w:firstLineChars="200" w:firstLine="420"/>
        <w:jc w:val="left"/>
      </w:pPr>
      <w:r>
        <w:rPr>
          <w:rFonts w:hint="eastAsia"/>
        </w:rPr>
        <w:t>筑根基、广服务。有机硅产业“一站式”服务中心创建以来，已为有机硅产业链的</w:t>
      </w:r>
      <w:r>
        <w:t>62</w:t>
      </w:r>
      <w:r>
        <w:t>家中小企业提供了标准、计量、质量等</w:t>
      </w:r>
      <w:r>
        <w:t>17</w:t>
      </w:r>
      <w:r>
        <w:t>项服务。目前，九江市还在创建电子信息、电子机械、化工等多个平台，逐步构建辐射</w:t>
      </w:r>
      <w:r>
        <w:t>5</w:t>
      </w:r>
      <w:r>
        <w:t>县的</w:t>
      </w:r>
      <w:r>
        <w:t>“</w:t>
      </w:r>
      <w:r>
        <w:t>一站式</w:t>
      </w:r>
      <w:r>
        <w:t>”</w:t>
      </w:r>
      <w:r>
        <w:t>服务网络。</w:t>
      </w:r>
    </w:p>
    <w:p w:rsidR="004F2A24" w:rsidRDefault="004F2A24" w:rsidP="004F2A24">
      <w:pPr>
        <w:ind w:firstLineChars="200" w:firstLine="420"/>
        <w:jc w:val="left"/>
      </w:pPr>
      <w:r>
        <w:rPr>
          <w:rFonts w:hint="eastAsia"/>
        </w:rPr>
        <w:t>创品牌、促发展。</w:t>
      </w:r>
      <w:r>
        <w:t>32</w:t>
      </w:r>
      <w:r>
        <w:t>家质量奖标杆企业通过开展质量管理模式宣讲、质量交流座谈、企业质量开放日等方式，推广先进的质量管理经验方法。</w:t>
      </w:r>
      <w:r>
        <w:t>2021</w:t>
      </w:r>
      <w:r>
        <w:t>年，全市</w:t>
      </w:r>
      <w:r>
        <w:t>65</w:t>
      </w:r>
      <w:r>
        <w:t>个产品获评江西名牌，有效期内的名牌总数达</w:t>
      </w:r>
      <w:r>
        <w:t>165</w:t>
      </w:r>
      <w:r>
        <w:t>个，</w:t>
      </w:r>
      <w:r>
        <w:t>11</w:t>
      </w:r>
      <w:r>
        <w:t>家企业获评</w:t>
      </w:r>
      <w:r>
        <w:t>“</w:t>
      </w:r>
      <w:r>
        <w:t>赣出精品</w:t>
      </w:r>
      <w:r>
        <w:t>”</w:t>
      </w:r>
      <w:r>
        <w:t>，品牌创建工作成效显著。</w:t>
      </w:r>
    </w:p>
    <w:p w:rsidR="004F2A24" w:rsidRDefault="004F2A24" w:rsidP="004F2A24">
      <w:pPr>
        <w:ind w:firstLineChars="200" w:firstLine="420"/>
        <w:jc w:val="left"/>
      </w:pPr>
      <w:r>
        <w:rPr>
          <w:rFonts w:hint="eastAsia"/>
        </w:rPr>
        <w:t>赣州</w:t>
      </w:r>
    </w:p>
    <w:p w:rsidR="004F2A24" w:rsidRDefault="004F2A24" w:rsidP="004F2A24">
      <w:pPr>
        <w:ind w:firstLineChars="200" w:firstLine="420"/>
        <w:jc w:val="left"/>
      </w:pPr>
      <w:r>
        <w:rPr>
          <w:rFonts w:hint="eastAsia"/>
        </w:rPr>
        <w:t>提供精准质量服务</w:t>
      </w:r>
    </w:p>
    <w:p w:rsidR="004F2A24" w:rsidRDefault="004F2A24" w:rsidP="004F2A24">
      <w:pPr>
        <w:ind w:firstLineChars="200" w:firstLine="420"/>
        <w:jc w:val="left"/>
      </w:pPr>
      <w:r>
        <w:rPr>
          <w:rFonts w:hint="eastAsia"/>
        </w:rPr>
        <w:t>赣州市市场监管局开展了质量基础设施助力纾困中小微企业和个体工商户专项行动，实施精准质量服务。据统计，今年</w:t>
      </w:r>
      <w:r>
        <w:t>1—7</w:t>
      </w:r>
      <w:r>
        <w:t>月，赣州市新登记市场主体</w:t>
      </w:r>
      <w:r>
        <w:t>9.09</w:t>
      </w:r>
      <w:r>
        <w:t>万户，同比增长</w:t>
      </w:r>
      <w:r>
        <w:t>38.14%</w:t>
      </w:r>
      <w:r>
        <w:t>，其中企业</w:t>
      </w:r>
      <w:r>
        <w:t>2.4</w:t>
      </w:r>
      <w:r>
        <w:t>万户，同比增长</w:t>
      </w:r>
      <w:r>
        <w:t>24.73%</w:t>
      </w:r>
      <w:r>
        <w:t>。</w:t>
      </w:r>
    </w:p>
    <w:p w:rsidR="004F2A24" w:rsidRDefault="004F2A24" w:rsidP="004F2A24">
      <w:pPr>
        <w:ind w:firstLineChars="200" w:firstLine="420"/>
        <w:jc w:val="left"/>
      </w:pPr>
      <w:r>
        <w:rPr>
          <w:rFonts w:hint="eastAsia"/>
        </w:rPr>
        <w:t>积极探索试点。南康区依托江西省家具产品质检中心，建成服务康家具产业质量基础设施“一站式”服务中心，蓉江新区成立赣州市创客人才质量服务站，会昌县建成“圳品”质量服务站（农产品质量综合服务站）及分站</w:t>
      </w:r>
      <w:r>
        <w:t>9</w:t>
      </w:r>
      <w:r>
        <w:t>个，累计建成</w:t>
      </w:r>
      <w:r>
        <w:t>7</w:t>
      </w:r>
      <w:r>
        <w:t>个线下</w:t>
      </w:r>
      <w:r>
        <w:t>“</w:t>
      </w:r>
      <w:r>
        <w:t>一站式</w:t>
      </w:r>
      <w:r>
        <w:t>”</w:t>
      </w:r>
      <w:r>
        <w:t>服务平台，为全市</w:t>
      </w:r>
      <w:r>
        <w:t>3501</w:t>
      </w:r>
      <w:r>
        <w:t>家企业提供服务。</w:t>
      </w:r>
    </w:p>
    <w:p w:rsidR="004F2A24" w:rsidRDefault="004F2A24" w:rsidP="004F2A24">
      <w:pPr>
        <w:ind w:firstLineChars="200" w:firstLine="420"/>
        <w:jc w:val="left"/>
      </w:pPr>
      <w:r>
        <w:rPr>
          <w:rFonts w:hint="eastAsia"/>
        </w:rPr>
        <w:t>优化涉企服务。赣州市市场监管局出台打造“第一等”营商环境</w:t>
      </w:r>
      <w:r>
        <w:t>26</w:t>
      </w:r>
      <w:r>
        <w:t>条措施，上半年即早即办江西省市场监管局委托许可事项</w:t>
      </w:r>
      <w:r>
        <w:t>76</w:t>
      </w:r>
      <w:r>
        <w:t>项。对个体工商户优惠</w:t>
      </w:r>
      <w:r>
        <w:t>30%</w:t>
      </w:r>
      <w:r>
        <w:t>、小微企业优惠</w:t>
      </w:r>
      <w:r>
        <w:t>20%</w:t>
      </w:r>
      <w:r>
        <w:t>、规上企业优惠</w:t>
      </w:r>
      <w:r>
        <w:t>10%</w:t>
      </w:r>
      <w:r>
        <w:t>；特种设备作业人员新取证培训优惠</w:t>
      </w:r>
      <w:r>
        <w:t>50%</w:t>
      </w:r>
      <w:r>
        <w:t>，复审收费优惠</w:t>
      </w:r>
      <w:r>
        <w:t>30%</w:t>
      </w:r>
      <w:r>
        <w:t>；餐饮、住宿企业锅炉、锅炉水（介）质等检验检测费优惠</w:t>
      </w:r>
      <w:r>
        <w:t>50%</w:t>
      </w:r>
      <w:r>
        <w:t>，累计为</w:t>
      </w:r>
      <w:r>
        <w:t>1203</w:t>
      </w:r>
      <w:r>
        <w:t>家市场主体优惠减免费用</w:t>
      </w:r>
      <w:r>
        <w:t>756</w:t>
      </w:r>
      <w:r>
        <w:t>万元。</w:t>
      </w:r>
    </w:p>
    <w:p w:rsidR="004F2A24" w:rsidRDefault="004F2A24" w:rsidP="004F2A24">
      <w:pPr>
        <w:ind w:firstLineChars="200" w:firstLine="420"/>
        <w:jc w:val="left"/>
      </w:pPr>
      <w:r>
        <w:rPr>
          <w:rFonts w:hint="eastAsia"/>
        </w:rPr>
        <w:t>夯实质量基础。该局累计指导</w:t>
      </w:r>
      <w:r>
        <w:t>246</w:t>
      </w:r>
      <w:r>
        <w:t>家企业发布对标声明</w:t>
      </w:r>
      <w:r>
        <w:t>384</w:t>
      </w:r>
      <w:r>
        <w:t>个，</w:t>
      </w:r>
      <w:r>
        <w:t>1102</w:t>
      </w:r>
      <w:r>
        <w:t>家企业累计公开</w:t>
      </w:r>
      <w:r>
        <w:t>4630</w:t>
      </w:r>
      <w:r>
        <w:t>项标准，涵盖</w:t>
      </w:r>
      <w:r>
        <w:t>11920</w:t>
      </w:r>
      <w:r>
        <w:t>种产品，</w:t>
      </w:r>
      <w:r>
        <w:t>1</w:t>
      </w:r>
      <w:r>
        <w:t>家企业被评为全国企业标准</w:t>
      </w:r>
      <w:r>
        <w:t>“</w:t>
      </w:r>
      <w:r>
        <w:t>领跑者</w:t>
      </w:r>
      <w:r>
        <w:t>”</w:t>
      </w:r>
      <w:r>
        <w:t>，</w:t>
      </w:r>
      <w:r>
        <w:t>4</w:t>
      </w:r>
      <w:r>
        <w:t>家企业被评为江西省企业标准</w:t>
      </w:r>
      <w:r>
        <w:t>“</w:t>
      </w:r>
      <w:r>
        <w:t>领跑者</w:t>
      </w:r>
      <w:r>
        <w:t>”</w:t>
      </w:r>
      <w:r>
        <w:t>。</w:t>
      </w:r>
    </w:p>
    <w:p w:rsidR="004F2A24" w:rsidRDefault="004F2A24" w:rsidP="004F2A24">
      <w:pPr>
        <w:ind w:firstLineChars="200" w:firstLine="420"/>
        <w:jc w:val="left"/>
      </w:pPr>
      <w:r>
        <w:rPr>
          <w:rFonts w:hint="eastAsia"/>
        </w:rPr>
        <w:t>萍乡</w:t>
      </w:r>
    </w:p>
    <w:p w:rsidR="004F2A24" w:rsidRDefault="004F2A24" w:rsidP="004F2A24">
      <w:pPr>
        <w:ind w:firstLineChars="200" w:firstLine="420"/>
        <w:jc w:val="left"/>
      </w:pPr>
      <w:r>
        <w:rPr>
          <w:rFonts w:hint="eastAsia"/>
        </w:rPr>
        <w:t>助力“电瓷之都”建设</w:t>
      </w:r>
    </w:p>
    <w:p w:rsidR="004F2A24" w:rsidRDefault="004F2A24" w:rsidP="004F2A24">
      <w:pPr>
        <w:ind w:firstLineChars="200" w:firstLine="420"/>
        <w:jc w:val="left"/>
      </w:pPr>
      <w:r>
        <w:rPr>
          <w:rFonts w:hint="eastAsia"/>
        </w:rPr>
        <w:t>萍乡市市场监管局以芦溪县电瓷产业为基础，以市场需求为牵引，以技术创新为动力，以提高质量水平为主线，深入开展质量提升行动，助力芦溪县建成“世界电瓷之都”。</w:t>
      </w:r>
    </w:p>
    <w:p w:rsidR="004F2A24" w:rsidRDefault="004F2A24" w:rsidP="004F2A24">
      <w:pPr>
        <w:ind w:firstLineChars="200" w:firstLine="420"/>
        <w:jc w:val="left"/>
      </w:pPr>
      <w:r>
        <w:rPr>
          <w:rFonts w:hint="eastAsia"/>
        </w:rPr>
        <w:t>政府重视，强化投入，有力有效推动“电瓷之都”建设。萍乡市市场监管局、芦溪县政府先后投入资金上亿元，分两期在芦溪县电瓷产业园建成国家级绝缘子实验室。目前，一期项目已投入使用。该实验室是全国</w:t>
      </w:r>
      <w:r>
        <w:t>5</w:t>
      </w:r>
      <w:r>
        <w:t>家拥有</w:t>
      </w:r>
      <w:r>
        <w:t>CNAS</w:t>
      </w:r>
      <w:r>
        <w:t>认可资质的国家级绝缘子实验室之一，经初步测算，每年可为萍乡电瓷企业减少检测费用达</w:t>
      </w:r>
      <w:r>
        <w:t>2000</w:t>
      </w:r>
      <w:r>
        <w:t>万元以上，有效地减轻了企业负担、降低了企业生产成本。</w:t>
      </w:r>
    </w:p>
    <w:p w:rsidR="004F2A24" w:rsidRDefault="004F2A24" w:rsidP="004F2A24">
      <w:pPr>
        <w:ind w:firstLineChars="200" w:firstLine="420"/>
        <w:jc w:val="left"/>
      </w:pPr>
      <w:r>
        <w:rPr>
          <w:rFonts w:hint="eastAsia"/>
        </w:rPr>
        <w:t>标准领航，积极共建，有章有法促进“电瓷之都”合作发展。萍乡市市场监管局、芦溪县政府加强与西安高压电器研究院有限责任公司、中国电力科学研究院的合作，积极承办全国绝缘子标准化技术委员会国家标准的制修订工作组会议，组织</w:t>
      </w:r>
      <w:r>
        <w:t>7</w:t>
      </w:r>
      <w:r>
        <w:t>家企业参加了国家标准的制修订工作。</w:t>
      </w:r>
    </w:p>
    <w:p w:rsidR="004F2A24" w:rsidRDefault="004F2A24" w:rsidP="004F2A24">
      <w:pPr>
        <w:ind w:firstLineChars="200" w:firstLine="420"/>
        <w:jc w:val="left"/>
      </w:pPr>
      <w:r>
        <w:rPr>
          <w:rFonts w:hint="eastAsia"/>
        </w:rPr>
        <w:t>夯实基础，提升质量，有声有色打造“电瓷之都”品牌特色。该局组织芦溪县电瓷企业质量管理人员</w:t>
      </w:r>
      <w:r>
        <w:t>100</w:t>
      </w:r>
      <w:r>
        <w:t>余人参加首席质量官培训，鼓励企业追求实施卓越绩效、精益生产、六西格玛等先进质量管理方法，指导企业积极申报政府质量奖，开展</w:t>
      </w:r>
      <w:r>
        <w:t>“</w:t>
      </w:r>
      <w:r>
        <w:t>芦溪电瓷</w:t>
      </w:r>
      <w:r>
        <w:t>”</w:t>
      </w:r>
      <w:r>
        <w:t>集体商标、电瓷品牌商标国际注册等工作。</w:t>
      </w:r>
    </w:p>
    <w:p w:rsidR="004F2A24" w:rsidRDefault="004F2A24" w:rsidP="004F2A24">
      <w:pPr>
        <w:ind w:firstLineChars="200" w:firstLine="420"/>
        <w:jc w:val="left"/>
      </w:pPr>
      <w:r>
        <w:rPr>
          <w:rFonts w:hint="eastAsia"/>
        </w:rPr>
        <w:t>上饶</w:t>
      </w:r>
    </w:p>
    <w:p w:rsidR="004F2A24" w:rsidRDefault="004F2A24" w:rsidP="004F2A24">
      <w:pPr>
        <w:ind w:firstLineChars="200" w:firstLine="420"/>
        <w:jc w:val="left"/>
      </w:pPr>
      <w:r>
        <w:rPr>
          <w:rFonts w:hint="eastAsia"/>
        </w:rPr>
        <w:t>质量帮扶有声有色</w:t>
      </w:r>
    </w:p>
    <w:p w:rsidR="004F2A24" w:rsidRDefault="004F2A24" w:rsidP="004F2A24">
      <w:pPr>
        <w:ind w:firstLineChars="200" w:firstLine="420"/>
        <w:jc w:val="left"/>
      </w:pPr>
      <w:r>
        <w:rPr>
          <w:rFonts w:hint="eastAsia"/>
        </w:rPr>
        <w:t>上饶市市场监管局深化质量提升行动，积极入企帮扶服务，切实助企纾困解难。</w:t>
      </w:r>
    </w:p>
    <w:p w:rsidR="004F2A24" w:rsidRDefault="004F2A24" w:rsidP="004F2A24">
      <w:pPr>
        <w:ind w:firstLineChars="200" w:firstLine="420"/>
        <w:jc w:val="left"/>
      </w:pPr>
      <w:r>
        <w:rPr>
          <w:rFonts w:hint="eastAsia"/>
        </w:rPr>
        <w:t>帮企解难，政策帮扶提速。上饶市已连续开展</w:t>
      </w:r>
      <w:r>
        <w:t>5</w:t>
      </w:r>
      <w:r>
        <w:t>届上饶质量奖评审工作，先后有</w:t>
      </w:r>
      <w:r>
        <w:t>18</w:t>
      </w:r>
      <w:r>
        <w:t>家组织获上饶质量奖、</w:t>
      </w:r>
      <w:r>
        <w:t>3</w:t>
      </w:r>
      <w:r>
        <w:t>家企业获提名奖，第六届上饶质量奖评审已完成专家现场评审；加大金融支持帮扶力度，与中国银行上饶市分行、九江银行上饶市分行、上饶银行等金融机构加强工作沟通。今年</w:t>
      </w:r>
      <w:r>
        <w:t>1—7</w:t>
      </w:r>
      <w:r>
        <w:t>月，已有</w:t>
      </w:r>
      <w:r>
        <w:t>11</w:t>
      </w:r>
      <w:r>
        <w:t>家企业获得专利权质押融资</w:t>
      </w:r>
      <w:r>
        <w:t>5565</w:t>
      </w:r>
      <w:r>
        <w:t>万元。</w:t>
      </w:r>
    </w:p>
    <w:p w:rsidR="004F2A24" w:rsidRDefault="004F2A24" w:rsidP="004F2A24">
      <w:pPr>
        <w:ind w:firstLineChars="200" w:firstLine="420"/>
        <w:jc w:val="left"/>
      </w:pPr>
      <w:r>
        <w:rPr>
          <w:rFonts w:hint="eastAsia"/>
        </w:rPr>
        <w:t>助企纾困，产业帮扶提效。今年以来，该局开展“计量服务中小企业行”“计量服务上门行惠民行动”</w:t>
      </w:r>
      <w:r>
        <w:t>156</w:t>
      </w:r>
      <w:r>
        <w:t>次，免费检定计量器具</w:t>
      </w:r>
      <w:r>
        <w:t>32598</w:t>
      </w:r>
      <w:r>
        <w:t>台件，减免</w:t>
      </w:r>
      <w:r>
        <w:t>75</w:t>
      </w:r>
      <w:r>
        <w:t>家年纳税金额</w:t>
      </w:r>
      <w:r>
        <w:t>20</w:t>
      </w:r>
      <w:r>
        <w:t>万元以下的中小微企业</w:t>
      </w:r>
      <w:r>
        <w:t>530</w:t>
      </w:r>
      <w:r>
        <w:t>台检验设备检测费用；指导企业参与制修订国际标准、国家标准、江西省地方标准</w:t>
      </w:r>
      <w:r>
        <w:t>3</w:t>
      </w:r>
      <w:r>
        <w:t>项，</w:t>
      </w:r>
      <w:r>
        <w:t>3</w:t>
      </w:r>
      <w:r>
        <w:t>家企业获评</w:t>
      </w:r>
      <w:r>
        <w:t>2021</w:t>
      </w:r>
      <w:r>
        <w:t>年江西省企业标准领跑者；</w:t>
      </w:r>
      <w:r>
        <w:t>27</w:t>
      </w:r>
      <w:r>
        <w:t>家企业申报</w:t>
      </w:r>
      <w:r>
        <w:t>“</w:t>
      </w:r>
      <w:r>
        <w:t>江西精品</w:t>
      </w:r>
      <w:r>
        <w:t>”</w:t>
      </w:r>
      <w:r>
        <w:t>认定，</w:t>
      </w:r>
      <w:r>
        <w:t>3</w:t>
      </w:r>
      <w:r>
        <w:t>家企业获江西绿色生态认证证书，</w:t>
      </w:r>
      <w:r>
        <w:t>4</w:t>
      </w:r>
      <w:r>
        <w:t>家企业开展绿色生态产品品牌认证。</w:t>
      </w:r>
    </w:p>
    <w:p w:rsidR="004F2A24" w:rsidRDefault="004F2A24" w:rsidP="004F2A24">
      <w:pPr>
        <w:ind w:firstLineChars="200" w:firstLine="420"/>
        <w:jc w:val="left"/>
      </w:pPr>
      <w:r>
        <w:rPr>
          <w:rFonts w:hint="eastAsia"/>
        </w:rPr>
        <w:t>宜春</w:t>
      </w:r>
    </w:p>
    <w:p w:rsidR="004F2A24" w:rsidRDefault="004F2A24" w:rsidP="004F2A24">
      <w:pPr>
        <w:ind w:firstLineChars="200" w:firstLine="420"/>
        <w:jc w:val="left"/>
      </w:pPr>
      <w:r>
        <w:rPr>
          <w:rFonts w:hint="eastAsia"/>
        </w:rPr>
        <w:t>创新推进质量发展</w:t>
      </w:r>
    </w:p>
    <w:p w:rsidR="004F2A24" w:rsidRDefault="004F2A24" w:rsidP="004F2A24">
      <w:pPr>
        <w:ind w:firstLineChars="200" w:firstLine="420"/>
        <w:jc w:val="left"/>
      </w:pPr>
      <w:r>
        <w:rPr>
          <w:rFonts w:hint="eastAsia"/>
        </w:rPr>
        <w:t>宜春市牢固树立“质量第一”理念，持续深化质量提升行动，创新推进质量发展工作，全力实施纾困解难举措，纵深推动质量强市建设。</w:t>
      </w:r>
    </w:p>
    <w:p w:rsidR="004F2A24" w:rsidRDefault="004F2A24" w:rsidP="004F2A24">
      <w:pPr>
        <w:ind w:firstLineChars="200" w:firstLine="420"/>
        <w:jc w:val="left"/>
      </w:pPr>
      <w:r>
        <w:rPr>
          <w:rFonts w:hint="eastAsia"/>
        </w:rPr>
        <w:t>该市强化帮扶解困，从优化行政审批服务、减免检验检测费用、实施包容审慎监管、加强涉企收费检查等方面提供多维度的指导和服务，减轻市场主体负担。上半年，减免检验检测费用</w:t>
      </w:r>
      <w:r>
        <w:t>117.97</w:t>
      </w:r>
      <w:r>
        <w:t>万元，惠及企业近两万户。</w:t>
      </w:r>
    </w:p>
    <w:p w:rsidR="004F2A24" w:rsidRDefault="004F2A24" w:rsidP="004F2A24">
      <w:pPr>
        <w:ind w:firstLineChars="200" w:firstLine="420"/>
        <w:jc w:val="left"/>
      </w:pPr>
      <w:r>
        <w:rPr>
          <w:rFonts w:hint="eastAsia"/>
        </w:rPr>
        <w:t>加强银企对接，开展线上线下对接活动，促进知识产权高质量转化运用，完成知识产权质押登记项目</w:t>
      </w:r>
      <w:r>
        <w:t>23</w:t>
      </w:r>
      <w:r>
        <w:t>个，质押融资金额</w:t>
      </w:r>
      <w:r>
        <w:t>1.979</w:t>
      </w:r>
      <w:r>
        <w:t>亿元，位列全省第二。</w:t>
      </w:r>
    </w:p>
    <w:p w:rsidR="004F2A24" w:rsidRDefault="004F2A24" w:rsidP="004F2A24">
      <w:pPr>
        <w:ind w:firstLineChars="200" w:firstLine="420"/>
        <w:jc w:val="left"/>
      </w:pPr>
      <w:r>
        <w:rPr>
          <w:rFonts w:hint="eastAsia"/>
        </w:rPr>
        <w:t>落实政策激励，对第</w:t>
      </w:r>
      <w:r>
        <w:t>6</w:t>
      </w:r>
      <w:r>
        <w:t>届宜春市人民政府质量奖获奖企业兑现奖励资金</w:t>
      </w:r>
      <w:r>
        <w:t>80</w:t>
      </w:r>
      <w:r>
        <w:t>万元，累计奖励</w:t>
      </w:r>
      <w:r>
        <w:t>360</w:t>
      </w:r>
      <w:r>
        <w:t>万元，跟踪县市区对</w:t>
      </w:r>
      <w:r>
        <w:t>“</w:t>
      </w:r>
      <w:r>
        <w:t>江西名牌</w:t>
      </w:r>
      <w:r>
        <w:t>”</w:t>
      </w:r>
      <w:r>
        <w:t>的奖补情况，申请市政府配套奖励。</w:t>
      </w:r>
    </w:p>
    <w:p w:rsidR="004F2A24" w:rsidRDefault="004F2A24" w:rsidP="004F2A24">
      <w:pPr>
        <w:ind w:firstLineChars="200" w:firstLine="420"/>
        <w:jc w:val="left"/>
      </w:pPr>
      <w:r>
        <w:rPr>
          <w:rFonts w:hint="eastAsia"/>
        </w:rPr>
        <w:t>强化质量基础，出台《深入推进宜春市质量基础设施“一站式”服务实施方案的通知》，在基层分局、技术机构、科研院所和重点企业建成了</w:t>
      </w:r>
      <w:r>
        <w:t>8</w:t>
      </w:r>
      <w:r>
        <w:t>个质量基础设施</w:t>
      </w:r>
      <w:r>
        <w:t>“</w:t>
      </w:r>
      <w:r>
        <w:t>一站式</w:t>
      </w:r>
      <w:r>
        <w:t>”</w:t>
      </w:r>
      <w:r>
        <w:t>服务站。</w:t>
      </w:r>
    </w:p>
    <w:p w:rsidR="004F2A24" w:rsidRDefault="004F2A24" w:rsidP="004F2A24">
      <w:pPr>
        <w:ind w:firstLineChars="200" w:firstLine="420"/>
        <w:jc w:val="left"/>
      </w:pPr>
      <w:r>
        <w:rPr>
          <w:rFonts w:hint="eastAsia"/>
        </w:rPr>
        <w:t>新余</w:t>
      </w:r>
    </w:p>
    <w:p w:rsidR="004F2A24" w:rsidRDefault="004F2A24" w:rsidP="004F2A24">
      <w:pPr>
        <w:ind w:firstLineChars="200" w:firstLine="420"/>
        <w:jc w:val="left"/>
      </w:pPr>
      <w:r>
        <w:rPr>
          <w:rFonts w:hint="eastAsia"/>
        </w:rPr>
        <w:t>培育质量新优势</w:t>
      </w:r>
    </w:p>
    <w:p w:rsidR="004F2A24" w:rsidRDefault="004F2A24" w:rsidP="004F2A24">
      <w:pPr>
        <w:ind w:firstLineChars="200" w:firstLine="420"/>
        <w:jc w:val="left"/>
      </w:pPr>
      <w:r>
        <w:rPr>
          <w:rFonts w:hint="eastAsia"/>
        </w:rPr>
        <w:t>新余市市场监管局周密策划、通力协作，深入企业帮扶提升质量水平，切实为其提供高效的质量诊断服务，助力培育区域质量竞争新优势。</w:t>
      </w:r>
    </w:p>
    <w:p w:rsidR="004F2A24" w:rsidRDefault="004F2A24" w:rsidP="004F2A24">
      <w:pPr>
        <w:ind w:firstLineChars="200" w:firstLine="420"/>
        <w:jc w:val="left"/>
      </w:pPr>
      <w:r>
        <w:rPr>
          <w:rFonts w:hint="eastAsia"/>
        </w:rPr>
        <w:t>全面覆盖，挂号把脉。高新区五金工具产业集聚区内有</w:t>
      </w:r>
      <w:r>
        <w:t>10</w:t>
      </w:r>
      <w:r>
        <w:t>余家五金工具生产企业，覆盖了生产、加工、销售</w:t>
      </w:r>
      <w:r>
        <w:t>“</w:t>
      </w:r>
      <w:r>
        <w:t>一条龙</w:t>
      </w:r>
      <w:r>
        <w:t>”</w:t>
      </w:r>
      <w:r>
        <w:t>产业链。</w:t>
      </w:r>
      <w:r>
        <w:t>“</w:t>
      </w:r>
      <w:r>
        <w:t>一站式</w:t>
      </w:r>
      <w:r>
        <w:t>”</w:t>
      </w:r>
      <w:r>
        <w:t>服务中心联合高新区市场监管局，以五金工具行业为试点，以检验检测为基础，依托技术资源，在质量管理等方面与企业高效对接，制定企业初步诊断计划表，按计划、有步骤地开展质量技术帮扶服务，做到全面覆盖、对表推进。</w:t>
      </w:r>
    </w:p>
    <w:p w:rsidR="004F2A24" w:rsidRDefault="004F2A24" w:rsidP="004F2A24">
      <w:pPr>
        <w:ind w:firstLineChars="200" w:firstLine="420"/>
        <w:jc w:val="left"/>
      </w:pPr>
      <w:r>
        <w:rPr>
          <w:rFonts w:hint="eastAsia"/>
        </w:rPr>
        <w:t>科学指导，规范开方。通过初步诊断，组成专家团队深入企业仓库、生产车间和检验室，现场对原材料存放、产品生产工序、过程质量控制、出厂检验检测等环节进行详细指导，并与企业代表进行充分沟通，现场答疑解惑。同时还向企业宣贯产品现行有效标准等质量基础知识和法律法规，增强企业质量意识。</w:t>
      </w:r>
    </w:p>
    <w:p w:rsidR="004F2A24" w:rsidRDefault="004F2A24" w:rsidP="004F2A24">
      <w:pPr>
        <w:ind w:firstLineChars="200" w:firstLine="420"/>
        <w:jc w:val="left"/>
      </w:pPr>
      <w:r>
        <w:rPr>
          <w:rFonts w:hint="eastAsia"/>
        </w:rPr>
        <w:t>精准帮扶，对症下药。针对辖区小微企业数量众多、规模大小不同、生产工艺技术各异的实际，制定“一企一策”的详细方案，帮助企业建立健全质量管理体系，优化生产工艺流程，有效降低运营成本，真正解决了制约产品质量提升的突出问题；引导龙头链主企业积极发挥典型示范作用，以点带动行业整体发展。一系列举措使高新区五金工具企业整体质量管理水平得到了协同提升，产品合格率从</w:t>
      </w:r>
      <w:r>
        <w:t>80%</w:t>
      </w:r>
      <w:r>
        <w:t>提高到了</w:t>
      </w:r>
      <w:r>
        <w:t>95%</w:t>
      </w:r>
      <w:r>
        <w:t>以上。</w:t>
      </w:r>
    </w:p>
    <w:p w:rsidR="004F2A24" w:rsidRDefault="004F2A24" w:rsidP="004F2A24">
      <w:pPr>
        <w:ind w:firstLineChars="200" w:firstLine="420"/>
        <w:jc w:val="left"/>
      </w:pPr>
      <w:r>
        <w:rPr>
          <w:rFonts w:hint="eastAsia"/>
        </w:rPr>
        <w:t>景德镇</w:t>
      </w:r>
    </w:p>
    <w:p w:rsidR="004F2A24" w:rsidRDefault="004F2A24" w:rsidP="004F2A24">
      <w:pPr>
        <w:ind w:firstLineChars="200" w:firstLine="420"/>
        <w:jc w:val="left"/>
      </w:pPr>
      <w:r>
        <w:rPr>
          <w:rFonts w:hint="eastAsia"/>
        </w:rPr>
        <w:t>加大区域品牌保护</w:t>
      </w:r>
    </w:p>
    <w:p w:rsidR="004F2A24" w:rsidRDefault="004F2A24" w:rsidP="004F2A24">
      <w:pPr>
        <w:ind w:firstLineChars="200" w:firstLine="420"/>
        <w:jc w:val="left"/>
      </w:pPr>
      <w:r>
        <w:rPr>
          <w:rFonts w:hint="eastAsia"/>
        </w:rPr>
        <w:t>景德镇市市场监管局以景德镇国家陶瓷文化传承创新试验区建设为重点，深入开展企业质量帮扶工作，取得了积极进展。</w:t>
      </w:r>
    </w:p>
    <w:p w:rsidR="004F2A24" w:rsidRDefault="004F2A24" w:rsidP="004F2A24">
      <w:pPr>
        <w:ind w:firstLineChars="200" w:firstLine="420"/>
        <w:jc w:val="left"/>
      </w:pPr>
      <w:r>
        <w:rPr>
          <w:rFonts w:hint="eastAsia"/>
        </w:rPr>
        <w:t>推进陶瓷行业质量基础设施“一站式”服务工作。景德镇市市场监管局强化组织领导，陶瓷行业质量基础设施“一站式”服务工作已列入《景德镇国家陶瓷文化传承创新试验区四年行动计划（</w:t>
      </w:r>
      <w:r>
        <w:t>2022—2025</w:t>
      </w:r>
      <w:r>
        <w:t>年）》，进行高位推动。为方便陶瓷企业</w:t>
      </w:r>
      <w:r>
        <w:t>“</w:t>
      </w:r>
      <w:r>
        <w:t>就近办</w:t>
      </w:r>
      <w:r>
        <w:t>”</w:t>
      </w:r>
      <w:r>
        <w:t>，该局在全市陶瓷企业集中的景德镇国家高新技术产业开发区、昌南新区分别设立了陶瓷行业质量基础设施</w:t>
      </w:r>
      <w:r>
        <w:t>“</w:t>
      </w:r>
      <w:r>
        <w:t>一站式</w:t>
      </w:r>
      <w:r>
        <w:t>”</w:t>
      </w:r>
      <w:r>
        <w:t>服务工作站。该局组织计量、标准、知识产权、认证认可、检验检测、质量发展等相关部门主动上门，深入企业提供质量基础要素服务。截至目前，共召开咨询服务、举办宣贯会等活动</w:t>
      </w:r>
      <w:r>
        <w:t>10</w:t>
      </w:r>
      <w:r>
        <w:t>余次，服务</w:t>
      </w:r>
      <w:r>
        <w:rPr>
          <w:rFonts w:hint="eastAsia"/>
        </w:rPr>
        <w:t>陶瓷企业</w:t>
      </w:r>
      <w:r>
        <w:t>100</w:t>
      </w:r>
      <w:r>
        <w:t>余家（次）。</w:t>
      </w:r>
    </w:p>
    <w:p w:rsidR="004F2A24" w:rsidRDefault="004F2A24" w:rsidP="004F2A24">
      <w:pPr>
        <w:ind w:firstLineChars="200" w:firstLine="420"/>
        <w:jc w:val="left"/>
      </w:pPr>
      <w:r>
        <w:rPr>
          <w:rFonts w:hint="eastAsia"/>
        </w:rPr>
        <w:t>该局大力开展“景德镇制”（陶瓷）区域品牌重塑和保护工作。通过走访企业、组织专家组会议等方式广泛征求意见，最终明确了“景德镇制”明显优于其他陶瓷产区的品质及特色指标；向江西省市场监管局提出了制（修）订《“景德镇制”品牌评价通用要求》等</w:t>
      </w:r>
      <w:r>
        <w:t>5</w:t>
      </w:r>
      <w:r>
        <w:t>个地方标准立项；完成了</w:t>
      </w:r>
      <w:r>
        <w:t>“</w:t>
      </w:r>
      <w:r>
        <w:t>景德镇制</w:t>
      </w:r>
      <w:r>
        <w:t>”</w:t>
      </w:r>
      <w:r>
        <w:t>产品溯源系统设计；发布陶瓷制品等对标技术方案</w:t>
      </w:r>
      <w:r>
        <w:t>7</w:t>
      </w:r>
      <w:r>
        <w:t>项，引导</w:t>
      </w:r>
      <w:r>
        <w:t>139</w:t>
      </w:r>
      <w:r>
        <w:t>家陶瓷企业对标国际先进标准，发布</w:t>
      </w:r>
      <w:r>
        <w:t>747</w:t>
      </w:r>
      <w:r>
        <w:t>项对标结果，出具第三方证明</w:t>
      </w:r>
      <w:r>
        <w:t>130</w:t>
      </w:r>
      <w:r>
        <w:t>家。</w:t>
      </w:r>
    </w:p>
    <w:p w:rsidR="004F2A24" w:rsidRDefault="004F2A24" w:rsidP="004F2A24">
      <w:pPr>
        <w:ind w:firstLineChars="200" w:firstLine="420"/>
        <w:jc w:val="left"/>
      </w:pPr>
      <w:r>
        <w:rPr>
          <w:rFonts w:hint="eastAsia"/>
        </w:rPr>
        <w:t>鹰潭</w:t>
      </w:r>
    </w:p>
    <w:p w:rsidR="004F2A24" w:rsidRDefault="004F2A24" w:rsidP="004F2A24">
      <w:pPr>
        <w:ind w:firstLineChars="200" w:firstLine="420"/>
        <w:jc w:val="left"/>
      </w:pPr>
      <w:r>
        <w:rPr>
          <w:rFonts w:hint="eastAsia"/>
        </w:rPr>
        <w:t>加大“质量月”宣传力度</w:t>
      </w:r>
    </w:p>
    <w:p w:rsidR="004F2A24" w:rsidRDefault="004F2A24" w:rsidP="004F2A24">
      <w:pPr>
        <w:ind w:firstLineChars="200" w:firstLine="420"/>
        <w:jc w:val="left"/>
      </w:pPr>
      <w:r>
        <w:rPr>
          <w:rFonts w:hint="eastAsia"/>
        </w:rPr>
        <w:t>在全力以赴抓好疫情防控的同时，鹰潭市市场监管局创新工作方式方法，将“质量月”宣传融入静默期间的市场监管工作中，以质量手段为企业纾困。</w:t>
      </w:r>
    </w:p>
    <w:p w:rsidR="004F2A24" w:rsidRDefault="004F2A24" w:rsidP="004F2A24">
      <w:pPr>
        <w:ind w:firstLineChars="200" w:firstLine="420"/>
        <w:jc w:val="left"/>
      </w:pPr>
      <w:r>
        <w:rPr>
          <w:rFonts w:hint="eastAsia"/>
        </w:rPr>
        <w:t>惠企政策落地生根。该局开启知识产权质押融资“质押</w:t>
      </w:r>
      <w:r>
        <w:t>+</w:t>
      </w:r>
      <w:r>
        <w:t>担保</w:t>
      </w:r>
      <w:r>
        <w:t>”</w:t>
      </w:r>
      <w:r>
        <w:t>模式和</w:t>
      </w:r>
      <w:r>
        <w:t>“</w:t>
      </w:r>
      <w:r>
        <w:t>政、银、园、担</w:t>
      </w:r>
      <w:r>
        <w:t>”</w:t>
      </w:r>
      <w:r>
        <w:t>合作模式，全市新增知识产权质押融资额</w:t>
      </w:r>
      <w:r>
        <w:t>4.334</w:t>
      </w:r>
      <w:r>
        <w:t>亿元；推动知识产权、商标、标准化等</w:t>
      </w:r>
      <w:r>
        <w:t>“</w:t>
      </w:r>
      <w:r>
        <w:t>免申即享、即申即享</w:t>
      </w:r>
      <w:r>
        <w:t>”</w:t>
      </w:r>
      <w:r>
        <w:t>奖励资金兑现</w:t>
      </w:r>
      <w:r>
        <w:t>256</w:t>
      </w:r>
      <w:r>
        <w:t>万元，惠及</w:t>
      </w:r>
      <w:r>
        <w:t>70</w:t>
      </w:r>
      <w:r>
        <w:t>余家企业。</w:t>
      </w:r>
    </w:p>
    <w:p w:rsidR="004F2A24" w:rsidRDefault="004F2A24" w:rsidP="004F2A24">
      <w:pPr>
        <w:ind w:firstLineChars="200" w:firstLine="420"/>
        <w:jc w:val="left"/>
      </w:pPr>
      <w:r>
        <w:rPr>
          <w:rFonts w:hint="eastAsia"/>
        </w:rPr>
        <w:t>网络平台共促宣传。该局组织有条件的单位、企业播放“质量月”宣传视频，组织各疫情保供超市、药店通过</w:t>
      </w:r>
      <w:r>
        <w:t>LED</w:t>
      </w:r>
      <w:r>
        <w:t>显示屏，滚动播放</w:t>
      </w:r>
      <w:r>
        <w:t>“</w:t>
      </w:r>
      <w:r>
        <w:t>质量月</w:t>
      </w:r>
      <w:r>
        <w:t>”</w:t>
      </w:r>
      <w:r>
        <w:t>活动主题</w:t>
      </w:r>
      <w:r>
        <w:t>“</w:t>
      </w:r>
      <w:r>
        <w:t>推动质量变革创新</w:t>
      </w:r>
      <w:r>
        <w:t xml:space="preserve"> </w:t>
      </w:r>
      <w:r>
        <w:t>促进质量强国建设</w:t>
      </w:r>
      <w:r>
        <w:t>”</w:t>
      </w:r>
      <w:r>
        <w:t>，进行宣传。</w:t>
      </w:r>
    </w:p>
    <w:p w:rsidR="004F2A24" w:rsidRDefault="004F2A24" w:rsidP="004F2A24">
      <w:pPr>
        <w:ind w:firstLineChars="200" w:firstLine="420"/>
        <w:jc w:val="left"/>
      </w:pPr>
      <w:r>
        <w:rPr>
          <w:rFonts w:hint="eastAsia"/>
        </w:rPr>
        <w:t>消费维权保障民生。该局积极开展</w:t>
      </w:r>
      <w:r>
        <w:t>12315</w:t>
      </w:r>
      <w:r>
        <w:t>热线宣传，保持静默期间</w:t>
      </w:r>
      <w:r>
        <w:t>12315</w:t>
      </w:r>
      <w:r>
        <w:t>热线</w:t>
      </w:r>
      <w:r>
        <w:t>24</w:t>
      </w:r>
      <w:r>
        <w:t>小时畅通，做到消费者的诉求件件有着落、事事有回音。疫情防控期间，该局共受理投诉举报</w:t>
      </w:r>
      <w:r>
        <w:t>1371</w:t>
      </w:r>
      <w:r>
        <w:t>件、咨询</w:t>
      </w:r>
      <w:r>
        <w:t>760</w:t>
      </w:r>
      <w:r>
        <w:t>件。</w:t>
      </w:r>
    </w:p>
    <w:p w:rsidR="004F2A24" w:rsidRDefault="004F2A24" w:rsidP="004F2A24">
      <w:pPr>
        <w:ind w:firstLineChars="200" w:firstLine="420"/>
        <w:jc w:val="left"/>
      </w:pPr>
      <w:r>
        <w:rPr>
          <w:rFonts w:hint="eastAsia"/>
        </w:rPr>
        <w:t>抚州</w:t>
      </w:r>
    </w:p>
    <w:p w:rsidR="004F2A24" w:rsidRDefault="004F2A24" w:rsidP="004F2A24">
      <w:pPr>
        <w:ind w:firstLineChars="200" w:firstLine="420"/>
        <w:jc w:val="left"/>
      </w:pPr>
      <w:r>
        <w:rPr>
          <w:rFonts w:hint="eastAsia"/>
        </w:rPr>
        <w:t>着力打造“三大平台”</w:t>
      </w:r>
    </w:p>
    <w:p w:rsidR="004F2A24" w:rsidRDefault="004F2A24" w:rsidP="004F2A24">
      <w:pPr>
        <w:ind w:firstLineChars="200" w:firstLine="420"/>
        <w:jc w:val="left"/>
      </w:pPr>
      <w:r>
        <w:rPr>
          <w:rFonts w:hint="eastAsia"/>
        </w:rPr>
        <w:t>近年来，抚州市市场监管局在推动构建新发展格局中主动作为，把质量强市工作融入抚州高质量跨越式发展大局，着力打造“三大平台”，取得明显成效。</w:t>
      </w:r>
    </w:p>
    <w:p w:rsidR="004F2A24" w:rsidRDefault="004F2A24" w:rsidP="004F2A24">
      <w:pPr>
        <w:ind w:firstLineChars="200" w:firstLine="420"/>
        <w:jc w:val="left"/>
      </w:pPr>
      <w:r>
        <w:rPr>
          <w:rFonts w:hint="eastAsia"/>
        </w:rPr>
        <w:t>打造质量基础设施“一站式”服务平台，夯实质量发展服务基础。总投资近</w:t>
      </w:r>
      <w:r>
        <w:t>5000</w:t>
      </w:r>
      <w:r>
        <w:t>万元的抚州（南城）校具</w:t>
      </w:r>
      <w:r>
        <w:t>“</w:t>
      </w:r>
      <w:r>
        <w:t>一站式</w:t>
      </w:r>
      <w:r>
        <w:t>”</w:t>
      </w:r>
      <w:r>
        <w:t>服务平台已经完成线上平台建设，线下平台即将正式运营，实现线上线下融合；立足抚州崇仁变电设备、金溪香精香料、黎川日用陶瓷、南城教育装备、南丰食品加工等</w:t>
      </w:r>
      <w:r>
        <w:t>“</w:t>
      </w:r>
      <w:r>
        <w:t>一县一品</w:t>
      </w:r>
      <w:r>
        <w:t>”“</w:t>
      </w:r>
      <w:r>
        <w:t>一园一品</w:t>
      </w:r>
      <w:r>
        <w:t>”</w:t>
      </w:r>
      <w:r>
        <w:t>产业项目建设</w:t>
      </w:r>
      <w:r>
        <w:t>“</w:t>
      </w:r>
      <w:r>
        <w:t>一站式</w:t>
      </w:r>
      <w:r>
        <w:t>”</w:t>
      </w:r>
      <w:r>
        <w:t>服务平台。</w:t>
      </w:r>
    </w:p>
    <w:p w:rsidR="004F2A24" w:rsidRDefault="004F2A24" w:rsidP="004F2A24">
      <w:pPr>
        <w:ind w:firstLineChars="200" w:firstLine="420"/>
        <w:jc w:val="left"/>
      </w:pPr>
      <w:r>
        <w:rPr>
          <w:rFonts w:hint="eastAsia"/>
        </w:rPr>
        <w:t>打造绿色产业发展平台，完善生态产品价值实现机制。该局以标准引领赋能，有效形成“抚州标准”的动力、氛围、速度和路径；品牌兴业赋能，积极培育地理标志商标和地理标志保护产品；有机认证赋能，大力开展国家级和省级有机产品认证示范区建设，发展有机产品龙头企业和产业化组织。</w:t>
      </w:r>
    </w:p>
    <w:p w:rsidR="004F2A24" w:rsidRDefault="004F2A24" w:rsidP="004F2A24">
      <w:pPr>
        <w:ind w:firstLineChars="200" w:firstLine="420"/>
        <w:jc w:val="left"/>
      </w:pPr>
      <w:r>
        <w:rPr>
          <w:rFonts w:hint="eastAsia"/>
        </w:rPr>
        <w:t>打造创新驱动平台，推动知识产权转移转化。该局建设了全国首个质量认证结果采信平台——抚州市生态产品信息平台，逐步实现与国内大型商超及网上平台对接，采信认证结果与跨境电子商务对接。目前，全市有知识产权试点城市、试点园区等</w:t>
      </w:r>
      <w:r>
        <w:t>7</w:t>
      </w:r>
      <w:r>
        <w:t>项</w:t>
      </w:r>
      <w:r>
        <w:t>“</w:t>
      </w:r>
      <w:r>
        <w:t>国字号</w:t>
      </w:r>
      <w:r>
        <w:t>”</w:t>
      </w:r>
      <w:r>
        <w:t>荣誉；成立江西省首个全市性的抚州市生物医药产业及创新（知识产权）联合会，推进生物医药产业发展。</w:t>
      </w:r>
    </w:p>
    <w:p w:rsidR="004F2A24" w:rsidRDefault="004F2A24" w:rsidP="004F2A24">
      <w:pPr>
        <w:ind w:firstLineChars="200" w:firstLine="420"/>
        <w:jc w:val="right"/>
      </w:pPr>
      <w:r w:rsidRPr="0030574F">
        <w:rPr>
          <w:rFonts w:hint="eastAsia"/>
        </w:rPr>
        <w:t>中国质量报</w:t>
      </w:r>
      <w:r w:rsidRPr="0030574F">
        <w:t>2022-09-30</w:t>
      </w:r>
    </w:p>
    <w:p w:rsidR="004F2A24" w:rsidRDefault="004F2A24" w:rsidP="00260166">
      <w:pPr>
        <w:sectPr w:rsidR="004F2A24" w:rsidSect="00260166">
          <w:type w:val="continuous"/>
          <w:pgSz w:w="11906" w:h="16838"/>
          <w:pgMar w:top="1644" w:right="1236" w:bottom="1418" w:left="1814" w:header="851" w:footer="907" w:gutter="0"/>
          <w:pgNumType w:start="1"/>
          <w:cols w:space="720"/>
          <w:docGrid w:type="lines" w:linePitch="341" w:charSpace="2373"/>
        </w:sectPr>
      </w:pPr>
    </w:p>
    <w:p w:rsidR="004320CE" w:rsidRDefault="004320CE"/>
    <w:sectPr w:rsidR="004320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F2A24"/>
    <w:rsid w:val="004320CE"/>
    <w:rsid w:val="004F2A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2A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2A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967</Words>
  <Characters>5518</Characters>
  <Application>Microsoft Office Word</Application>
  <DocSecurity>0</DocSecurity>
  <Lines>45</Lines>
  <Paragraphs>12</Paragraphs>
  <ScaleCrop>false</ScaleCrop>
  <Company>微软中国</Company>
  <LinksUpToDate>false</LinksUpToDate>
  <CharactersWithSpaces>6473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2022-12-16T09:13:00Z</dcterms:created>
</cp:coreProperties>
</file>