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767" w:rsidRDefault="00F87767" w:rsidP="00766D71">
      <w:pPr>
        <w:pStyle w:val="1"/>
      </w:pPr>
      <w:r w:rsidRPr="004B0795">
        <w:rPr>
          <w:rFonts w:hint="eastAsia"/>
        </w:rPr>
        <w:t>盘州市市场监管局：党建领航谋发展</w:t>
      </w:r>
      <w:r w:rsidRPr="004B0795">
        <w:t xml:space="preserve"> 监管为民提质效</w:t>
      </w:r>
    </w:p>
    <w:p w:rsidR="00F87767" w:rsidRDefault="00F87767" w:rsidP="00F87767">
      <w:pPr>
        <w:ind w:firstLineChars="200" w:firstLine="420"/>
        <w:jc w:val="left"/>
      </w:pPr>
      <w:r>
        <w:rPr>
          <w:rFonts w:hint="eastAsia"/>
        </w:rPr>
        <w:t>今年以来，盘州市市场监督管理局机关党组织始终坚持政治引领，强化监管职能，着力推动机关党建与市场监督管理业务高度融合，带领党员干部创先争优、主动作为、积极创新，进一步推动市场监管系统党建工作提质增效。</w:t>
      </w:r>
    </w:p>
    <w:p w:rsidR="00F87767" w:rsidRDefault="00F87767" w:rsidP="00F87767">
      <w:pPr>
        <w:ind w:firstLineChars="200" w:firstLine="420"/>
        <w:jc w:val="left"/>
      </w:pPr>
      <w:r>
        <w:rPr>
          <w:rFonts w:hint="eastAsia"/>
        </w:rPr>
        <w:t>强学习，夯实基础提效能。以提高党建工作质量、提升市场监管业务能力、强化队伍建设为出发点和落脚点。以廉政党课、主题党日活动、学习大比武、专题培训为载体，通过党纪法规学习、观看警示教育片、廉政集体谈话、参加网络学习等方式，形成赶学比超的良好氛围，提升党员干部能力素质，教育引导党员干部树立正确的人生观价值观，自觉把高标准履职尽责作为基本要求。</w:t>
      </w:r>
    </w:p>
    <w:p w:rsidR="00F87767" w:rsidRDefault="00F87767" w:rsidP="00F87767">
      <w:pPr>
        <w:ind w:firstLineChars="200" w:firstLine="420"/>
        <w:jc w:val="left"/>
      </w:pPr>
      <w:r>
        <w:rPr>
          <w:rFonts w:hint="eastAsia"/>
        </w:rPr>
        <w:t>强监管，筑牢堡垒促发展。遵循党建、业务双促进理念，不断增强机关党员的凝聚力和战斗力。深化政治理论学习，不断引导党员干部加深对党规党纪的学习掌握，牢牢守住纪律底线，不断提升广大党员的自律意识。广泛设置党员示范岗，公示党员服务承诺，在工作中亮明党员身份，充分发挥制度约束和群众监督作用，用实际工作成果对党员成效进行评定。</w:t>
      </w:r>
    </w:p>
    <w:p w:rsidR="00F87767" w:rsidRDefault="00F87767" w:rsidP="00F87767">
      <w:pPr>
        <w:ind w:firstLineChars="200" w:firstLine="420"/>
        <w:jc w:val="left"/>
      </w:pPr>
      <w:r>
        <w:rPr>
          <w:rFonts w:hint="eastAsia"/>
        </w:rPr>
        <w:t>转职能，市场监管解民忧。“双问双服务”激发市场活力，为进一步优化营商环境，不断激发市场主体创业活力，该局党组书记带头深入辖区企业开展“双问双服务”走访活动，详细了解企业的运营情况、发展计划及经营中的“痛点”、“堵点”、“难点”，认真听取了企业反映困难问题和意见建议，梳理企业反映的问题，协调联动、精准施策、主动作为，多渠道帮助企业排忧解难，切实为企业发展保驾护航；“纾困解难”护航企业发展，组织党员干部通过电话访谈、入企走访、召开座谈会等方式深入服务企业，了解企业发展过程中遇到的困难、存在的问题及合理诉求，全面了解帮扶企业的经营状况，切实为企业提供政策帮扶、纾困解难；“靠前服务”规范市场秩序，立足市场监管职责，紧盯企业食品药品、特种设备安全管理方面存在的困难和问题，靠前服务，强化指导，把工作落到细处、服务落到实处，全力守护人民群众的生命财产安全。</w:t>
      </w:r>
    </w:p>
    <w:p w:rsidR="00F87767" w:rsidRDefault="00F87767" w:rsidP="00F87767">
      <w:pPr>
        <w:ind w:firstLineChars="200" w:firstLine="420"/>
        <w:jc w:val="right"/>
      </w:pPr>
      <w:r w:rsidRPr="004B0795">
        <w:rPr>
          <w:rFonts w:hint="eastAsia"/>
        </w:rPr>
        <w:t>贵州日报</w:t>
      </w:r>
      <w:r>
        <w:rPr>
          <w:rFonts w:hint="eastAsia"/>
        </w:rPr>
        <w:t>2022-8-27</w:t>
      </w:r>
    </w:p>
    <w:p w:rsidR="00F87767" w:rsidRDefault="00F87767" w:rsidP="002A1DC4">
      <w:pPr>
        <w:sectPr w:rsidR="00F87767" w:rsidSect="002A1DC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A156C" w:rsidRDefault="008A156C"/>
    <w:sectPr w:rsidR="008A15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87767"/>
    <w:rsid w:val="008A156C"/>
    <w:rsid w:val="00F877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8776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8776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</Words>
  <Characters>721</Characters>
  <Application>Microsoft Office Word</Application>
  <DocSecurity>0</DocSecurity>
  <Lines>6</Lines>
  <Paragraphs>1</Paragraphs>
  <ScaleCrop>false</ScaleCrop>
  <Company>微软中国</Company>
  <LinksUpToDate>false</LinksUpToDate>
  <CharactersWithSpaces>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2022-11-16T06:30:00Z</dcterms:created>
</cp:coreProperties>
</file>