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74E" w:rsidRDefault="008D074E" w:rsidP="003117FA">
      <w:pPr>
        <w:pStyle w:val="1"/>
      </w:pPr>
      <w:r w:rsidRPr="00937C4E">
        <w:rPr>
          <w:rFonts w:hint="eastAsia"/>
        </w:rPr>
        <w:t>重庆开州区市场监管局帮扶涉农产业高质量发展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党建引领致富路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重庆开州区市场监管局帮扶涉农产业高质量发展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□</w:t>
      </w:r>
      <w:r>
        <w:t xml:space="preserve"> </w:t>
      </w:r>
      <w:r>
        <w:t>彭春生</w:t>
      </w:r>
      <w:r>
        <w:t xml:space="preserve"> </w:t>
      </w:r>
      <w:r>
        <w:t>本报记者</w:t>
      </w:r>
      <w:r>
        <w:t xml:space="preserve"> </w:t>
      </w:r>
      <w:r>
        <w:t>谢</w:t>
      </w:r>
      <w:r>
        <w:t xml:space="preserve"> </w:t>
      </w:r>
      <w:r>
        <w:t>旺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近年来，重庆市开州区市场监管局依托农业大区、资源大区的区位优势，积极发挥党建引领作用，为涉农产业规划方向，帮助涉农经营主体做大做强。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开州区的产茶历史可以追溯至唐代，曾有过人马熙攘的“盐茶古道”。</w:t>
      </w:r>
      <w:r>
        <w:t>2017</w:t>
      </w:r>
      <w:r>
        <w:t>年以来，开州区市场监管局等部门在帮扶该区茶产业发展过程中，坚持把党建融入乡村振兴大局，以党建引领合作社为抓手，将党组织建在产业链上、建在合作社里，推行</w:t>
      </w:r>
      <w:r>
        <w:t>“</w:t>
      </w:r>
      <w:r>
        <w:t>支部</w:t>
      </w:r>
      <w:r>
        <w:t>+</w:t>
      </w:r>
      <w:r>
        <w:t>公司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的生产组织形式，成立了</w:t>
      </w:r>
      <w:r>
        <w:t>5</w:t>
      </w:r>
      <w:r>
        <w:t>个茶叶种植专业合作社。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如今，开州建成了以红旗村、年华村、群和村等为核心的万亩巴渠茶园基地。该基地是目前重庆市最大的单体山地有机茶园。目前，该基地有新栽植茶园</w:t>
      </w:r>
      <w:r>
        <w:t>860</w:t>
      </w:r>
      <w:r>
        <w:t>余公顷，改造老茶园</w:t>
      </w:r>
      <w:r>
        <w:t>130</w:t>
      </w:r>
      <w:r>
        <w:t>多公顷，</w:t>
      </w:r>
      <w:r>
        <w:t>“</w:t>
      </w:r>
      <w:r>
        <w:t>新老结合、一园多片</w:t>
      </w:r>
      <w:r>
        <w:t>”</w:t>
      </w:r>
      <w:r>
        <w:t>的产业格局已然实现，万亩生态茶园已成为开州区一张靓丽的名片。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眼下，茶园建设如火如荼，山脚下的开城（开州区—城口县）高速公路也即将通车，一些有眼光的村民嗅到了商机。长城村七组村民陈世东先后投入</w:t>
      </w:r>
      <w:r>
        <w:t>400</w:t>
      </w:r>
      <w:r>
        <w:t>万元承包土地发展乡村旅游。天宝寨村脱贫户王登兵也在村第一书记杨朝彬的劝说和帮扶下，将两层楼房屋改造成民宿，他也从一名打工者变成了民宿老板。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“我们将按照茶为龙头、游为支撑、文为内涵，长短结合、融合发展的思路，深入挖掘巴渠文化底蕴，打造集茶叶生产、茶园观赏、茶文化体验于一体的</w:t>
      </w:r>
      <w:r>
        <w:t>3A</w:t>
      </w:r>
      <w:r>
        <w:t>级景区，为旅游消费者提供采茶、制茶、品茶全链条体验，让一片绿叶托起村民稳稳的幸福。</w:t>
      </w:r>
      <w:r>
        <w:t>”</w:t>
      </w:r>
      <w:r>
        <w:t>谈到未来发展，开州区大进镇党委书记全修桥信心满满。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“多亏市场监管部门的党员同志们帮我们发展专业合作社，建起了猕猴桃基地，让我们过上了好日子。”重庆市开州区长沙镇齐圣村村民艾昌盛说。</w:t>
      </w:r>
      <w:r>
        <w:t>2010</w:t>
      </w:r>
      <w:r>
        <w:t>年前，他还是</w:t>
      </w:r>
      <w:r>
        <w:t>1000</w:t>
      </w:r>
      <w:r>
        <w:t>多个建卡贫困户中的一员。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近年来，开州区市场监管部门派出党员工作队，会同镇村干部向村民做宣传，引导村民发展特色专业合作社。通过实地考察及科学论证，时任开州区市场监管局副局长的胡亚玲建议种植猕猴桃。该村党支部牵头成立了开州奇圣红心猕猴桃种植专业合作社，开始打造猕猴桃标准化种植基地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经过多年发展，如今，该村从单一的农业种植基地升级为集成片种植、春季赏花、旅游消夏、度假娱乐为一体的休闲旅游种植基地，收到很好的经济效益，被农业农村部和国家旅游局评为“全国休闲农业与乡村旅游示范村”。</w:t>
      </w:r>
    </w:p>
    <w:p w:rsidR="008D074E" w:rsidRDefault="008D074E" w:rsidP="008D074E">
      <w:pPr>
        <w:ind w:firstLineChars="200" w:firstLine="420"/>
        <w:jc w:val="left"/>
      </w:pPr>
      <w:r>
        <w:rPr>
          <w:rFonts w:hint="eastAsia"/>
        </w:rPr>
        <w:t>“党建引领产业方向，质量提升保障成效。开州奇圣红心猕猴桃种植专业合作社成立以来，效益越来越明显，吸引了广大村民加入进来，现已有</w:t>
      </w:r>
      <w:r>
        <w:t>200</w:t>
      </w:r>
      <w:r>
        <w:t>多户村民入股。如今，开州奇圣红心猕猴桃远销北京、上海、广东等地，果农的腰包鼓起来了，猕猴桃成了村民致富的</w:t>
      </w:r>
      <w:r>
        <w:t>‘</w:t>
      </w:r>
      <w:r>
        <w:t>金果果</w:t>
      </w:r>
      <w:r>
        <w:t>’</w:t>
      </w:r>
      <w:r>
        <w:t>！</w:t>
      </w:r>
      <w:r>
        <w:t>”</w:t>
      </w:r>
      <w:r>
        <w:t>该村支部书记熊尚兵兴奋地说。</w:t>
      </w:r>
    </w:p>
    <w:p w:rsidR="008D074E" w:rsidRDefault="008D074E" w:rsidP="008D074E">
      <w:pPr>
        <w:ind w:firstLineChars="200" w:firstLine="420"/>
        <w:jc w:val="right"/>
      </w:pPr>
      <w:r w:rsidRPr="00937C4E">
        <w:rPr>
          <w:rFonts w:hint="eastAsia"/>
        </w:rPr>
        <w:t>中国质量报</w:t>
      </w:r>
      <w:r>
        <w:rPr>
          <w:rFonts w:hint="eastAsia"/>
        </w:rPr>
        <w:t>2022-8-10</w:t>
      </w:r>
    </w:p>
    <w:p w:rsidR="008D074E" w:rsidRDefault="008D074E" w:rsidP="002B6EE6">
      <w:pPr>
        <w:sectPr w:rsidR="008D074E" w:rsidSect="002B6EE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83D70" w:rsidRDefault="00C83D70"/>
    <w:sectPr w:rsidR="00C83D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074E"/>
    <w:rsid w:val="008D074E"/>
    <w:rsid w:val="00C83D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D07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D07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988</Characters>
  <Application>Microsoft Office Word</Application>
  <DocSecurity>0</DocSecurity>
  <Lines>8</Lines>
  <Paragraphs>2</Paragraphs>
  <ScaleCrop>false</ScaleCrop>
  <Company>Sky123.Org</Company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2022-09-15T07:45:00Z</dcterms:created>
</cp:coreProperties>
</file>