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862" w:rsidRDefault="00367862" w:rsidP="00766D71">
      <w:pPr>
        <w:pStyle w:val="1"/>
      </w:pPr>
      <w:r w:rsidRPr="004B0795">
        <w:rPr>
          <w:rFonts w:hint="eastAsia"/>
        </w:rPr>
        <w:t>义马市市场监管局：深化党建业务融合</w:t>
      </w:r>
      <w:r w:rsidRPr="004B0795">
        <w:t xml:space="preserve"> 护航市场健康发展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今年以来，义马市市场监管局机关党委深入落实市委十届三次、四次全会精神，以开展“能力作风建设年”活动为契机，立足市场监管职能，着力推动机关党建与市场监督管理业务深度融合，护航市场主体健康发展。</w:t>
      </w:r>
    </w:p>
    <w:p w:rsidR="00367862" w:rsidRDefault="00367862" w:rsidP="00367862">
      <w:pPr>
        <w:ind w:firstLineChars="200" w:firstLine="420"/>
        <w:jc w:val="left"/>
      </w:pPr>
      <w:r>
        <w:t>01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深化学习，夯实工作基础</w:t>
      </w:r>
    </w:p>
    <w:p w:rsidR="00367862" w:rsidRDefault="00367862" w:rsidP="00367862">
      <w:pPr>
        <w:ind w:firstLineChars="200" w:firstLine="420"/>
        <w:jc w:val="left"/>
      </w:pPr>
      <w:r>
        <w:t>打开网易新闻</w:t>
      </w:r>
      <w:r>
        <w:t xml:space="preserve"> </w:t>
      </w:r>
      <w:r>
        <w:t>查看精彩图片</w:t>
      </w:r>
      <w:r>
        <w:t xml:space="preserve"> 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以提高党建工作质量、提升市场监管业务能力、强化队伍建设为出发点和落脚点。以理论中心组学习、廉政党课、主题党日活动、专题培训为载体，通过党纪法规学习、观看警示教育片、廉政集体谈话、参加网络学习等方式，形成赶学比超的良好氛围，提升党员干部能力素质，教育引导党员干部树立正确的人生观价值观，自觉把高标准履职尽责作为基本要求。</w:t>
      </w:r>
    </w:p>
    <w:p w:rsidR="00367862" w:rsidRDefault="00367862" w:rsidP="00367862">
      <w:pPr>
        <w:ind w:firstLineChars="200" w:firstLine="420"/>
        <w:jc w:val="left"/>
      </w:pPr>
      <w:r>
        <w:t>02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优化配置，筑牢党建堡垒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根据机构整合情况，全局划分为九个党支部，配齐配强各支部班子。做精做实党建文化阵地，以点带面系统提升各所红色阵地，在机关办公楼一楼新建高标准党员活动室，在各市场监管所新建四个党员活动室，进一步完善党建阵地。</w:t>
      </w:r>
    </w:p>
    <w:p w:rsidR="00367862" w:rsidRDefault="00367862" w:rsidP="00367862">
      <w:pPr>
        <w:ind w:firstLineChars="200" w:firstLine="420"/>
        <w:jc w:val="left"/>
      </w:pPr>
      <w:r>
        <w:t>03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强化监管，维护市场秩序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开展“科长讲业务”活动、“守底线、查隐患、保安全”专项行动，作为市场监管的首责首业，在疫情防控常态化下，着力加强系统性、区域性风险防控，抓好食品药品安全风险管控、特种设备安全隐患排查和工业产品质量安全监管，坚决守住信访、舆情、疫情、质量安全底线，确保人民群众买得舒心、用得放心、吃得开心。</w:t>
      </w:r>
    </w:p>
    <w:p w:rsidR="00367862" w:rsidRDefault="00367862" w:rsidP="00367862">
      <w:pPr>
        <w:ind w:firstLineChars="200" w:firstLine="420"/>
        <w:jc w:val="left"/>
      </w:pPr>
      <w:r>
        <w:t>04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优化环境，激发市场活力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深入企业开展“万人助万企”活动，详细了解企业的运营情况、发展计划及生产经营中的“痛点”“堵点”“难点”，协调联动、精准施策、主动作为，帮助企业解决许可办证相关问题</w:t>
      </w:r>
      <w:r>
        <w:t>50</w:t>
      </w:r>
      <w:r>
        <w:t>余个，受理知识产权咨询</w:t>
      </w:r>
      <w:r>
        <w:t>70</w:t>
      </w:r>
      <w:r>
        <w:t>余次，全市商标有效注册量</w:t>
      </w:r>
      <w:r>
        <w:t>709</w:t>
      </w:r>
      <w:r>
        <w:t>件，专利授权</w:t>
      </w:r>
      <w:r>
        <w:t>183</w:t>
      </w:r>
      <w:r>
        <w:t>件，切实为企业发展保驾护航。</w:t>
      </w:r>
    </w:p>
    <w:p w:rsidR="00367862" w:rsidRDefault="00367862" w:rsidP="00367862">
      <w:pPr>
        <w:ind w:firstLineChars="200" w:firstLine="420"/>
        <w:jc w:val="left"/>
      </w:pPr>
      <w:r>
        <w:rPr>
          <w:rFonts w:hint="eastAsia"/>
        </w:rPr>
        <w:t>下一步，义马市市场监管局将进一步强化党建引领，强监管、保安全，优服务、促发展，提素质、争一流，用实际行动为“推动义马新时代高质量发展、建设全市人民满意的新义马”贡献市场监管最大力量！</w:t>
      </w:r>
    </w:p>
    <w:p w:rsidR="00367862" w:rsidRDefault="00367862" w:rsidP="00367862">
      <w:pPr>
        <w:ind w:firstLineChars="200" w:firstLine="420"/>
        <w:jc w:val="right"/>
      </w:pPr>
      <w:r w:rsidRPr="004B0795">
        <w:rPr>
          <w:rFonts w:hint="eastAsia"/>
        </w:rPr>
        <w:t>星耀见闻</w:t>
      </w:r>
      <w:r>
        <w:rPr>
          <w:rFonts w:hint="eastAsia"/>
        </w:rPr>
        <w:t>2022-8-31</w:t>
      </w:r>
    </w:p>
    <w:p w:rsidR="00367862" w:rsidRDefault="00367862" w:rsidP="002A1DC4">
      <w:pPr>
        <w:sectPr w:rsidR="00367862" w:rsidSect="002A1DC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D5649" w:rsidRDefault="002D5649"/>
    <w:sectPr w:rsidR="002D5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67862"/>
    <w:rsid w:val="002D5649"/>
    <w:rsid w:val="003678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678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678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724</Characters>
  <Application>Microsoft Office Word</Application>
  <DocSecurity>0</DocSecurity>
  <Lines>6</Lines>
  <Paragraphs>1</Paragraphs>
  <ScaleCrop>false</ScaleCrop>
  <Company>微软中国</Company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2022-11-16T06:30:00Z</dcterms:created>
</cp:coreProperties>
</file>