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0207" w:rsidRDefault="009B0207" w:rsidP="00590E23">
      <w:pPr>
        <w:pStyle w:val="1"/>
      </w:pPr>
      <w:r w:rsidRPr="00742DBA">
        <w:rPr>
          <w:rFonts w:hint="eastAsia"/>
        </w:rPr>
        <w:t>酒泉市</w:t>
      </w:r>
      <w:r w:rsidRPr="00590E23">
        <w:rPr>
          <w:rFonts w:hint="eastAsia"/>
        </w:rPr>
        <w:t>肃北县：牧农村有了“阳光存折”</w:t>
      </w:r>
    </w:p>
    <w:p w:rsidR="009B0207" w:rsidRDefault="009B0207" w:rsidP="009B0207">
      <w:pPr>
        <w:ind w:firstLineChars="200" w:firstLine="420"/>
      </w:pPr>
      <w:r>
        <w:rPr>
          <w:rFonts w:hint="eastAsia"/>
        </w:rPr>
        <w:t>秋日午后，走进肃北蒙古族自治县党城湾镇城关村，架设在村党群服务中心屋顶上一块块蓝色的分布式光伏太阳能板，在阳光的照耀下熠熠生辉。</w:t>
      </w:r>
    </w:p>
    <w:p w:rsidR="009B0207" w:rsidRDefault="009B0207" w:rsidP="009B0207">
      <w:pPr>
        <w:ind w:firstLineChars="200" w:firstLine="420"/>
      </w:pPr>
      <w:r>
        <w:rPr>
          <w:rFonts w:hint="eastAsia"/>
        </w:rPr>
        <w:t>几年前的肃北县牧农村，村级集体经济整体收入少、底子薄，发展模式单一，自我“造血”能力严重不足。近年来，肃北县抢抓国家扶持光伏产业发展政策机遇，实施“党建</w:t>
      </w:r>
      <w:r>
        <w:t>+</w:t>
      </w:r>
      <w:r>
        <w:t>光伏产业</w:t>
      </w:r>
      <w:r>
        <w:t>”</w:t>
      </w:r>
      <w:r>
        <w:t>村级集体经济发展模式，为各牧农村建起</w:t>
      </w:r>
      <w:r>
        <w:t>“</w:t>
      </w:r>
      <w:r>
        <w:t>阳光存折</w:t>
      </w:r>
      <w:r>
        <w:t>”</w:t>
      </w:r>
      <w:r>
        <w:t>，开辟了一条村级集体经济行得通、靠得住、能稳定、可持续的发展新路径。</w:t>
      </w:r>
    </w:p>
    <w:p w:rsidR="009B0207" w:rsidRDefault="009B0207" w:rsidP="009B0207">
      <w:pPr>
        <w:ind w:firstLineChars="200" w:firstLine="420"/>
      </w:pPr>
      <w:r>
        <w:rPr>
          <w:rFonts w:hint="eastAsia"/>
        </w:rPr>
        <w:t>肃北县全年日照时长</w:t>
      </w:r>
      <w:r>
        <w:t>3200</w:t>
      </w:r>
      <w:r>
        <w:t>小时以上，属于太阳能资源丰富的一类区。立足丰富的光照资源，</w:t>
      </w:r>
      <w:r>
        <w:t>2019</w:t>
      </w:r>
      <w:r>
        <w:t>年，肃北县按照</w:t>
      </w:r>
      <w:r>
        <w:t>“</w:t>
      </w:r>
      <w:r>
        <w:t>统筹规划、分步实施、政策扶持、市场运作</w:t>
      </w:r>
      <w:r>
        <w:t>”</w:t>
      </w:r>
      <w:r>
        <w:t>的方式，先行在党城湾镇党城村、城关村、城北村</w:t>
      </w:r>
      <w:r>
        <w:t>3</w:t>
      </w:r>
      <w:r>
        <w:t>个条件成熟的村开展光伏发电试点，投资</w:t>
      </w:r>
      <w:r>
        <w:t>64.4</w:t>
      </w:r>
      <w:r>
        <w:t>万元建设总规模</w:t>
      </w:r>
      <w:r>
        <w:t>117</w:t>
      </w:r>
      <w:r>
        <w:t>千瓦的分布式屋顶光伏发电项目，实现了由</w:t>
      </w:r>
      <w:r>
        <w:t>“</w:t>
      </w:r>
      <w:r>
        <w:t>空壳村</w:t>
      </w:r>
      <w:r>
        <w:t>”</w:t>
      </w:r>
      <w:r>
        <w:t>向</w:t>
      </w:r>
      <w:r>
        <w:t>“</w:t>
      </w:r>
      <w:r>
        <w:t>富裕村</w:t>
      </w:r>
      <w:r>
        <w:t>”</w:t>
      </w:r>
      <w:r>
        <w:t>的华丽转变。</w:t>
      </w:r>
    </w:p>
    <w:p w:rsidR="009B0207" w:rsidRDefault="009B0207" w:rsidP="009B0207">
      <w:pPr>
        <w:ind w:firstLineChars="200" w:firstLine="420"/>
      </w:pPr>
      <w:r>
        <w:rPr>
          <w:rFonts w:hint="eastAsia"/>
        </w:rPr>
        <w:t>“去年，我们村在党群服务中心屋顶安装了</w:t>
      </w:r>
      <w:r>
        <w:t>37</w:t>
      </w:r>
      <w:r>
        <w:t>千瓦的光伏电板，截至目前已经累计发电超过</w:t>
      </w:r>
      <w:r>
        <w:t>9000</w:t>
      </w:r>
      <w:r>
        <w:t>千瓦时。光伏发电占地小、成本低、见效快、收入稳，是发展村集体经济的一条好路子。</w:t>
      </w:r>
      <w:r>
        <w:t>”</w:t>
      </w:r>
      <w:r>
        <w:t>城关村党支部书记赵国俊说。</w:t>
      </w:r>
    </w:p>
    <w:p w:rsidR="009B0207" w:rsidRDefault="009B0207" w:rsidP="009B0207">
      <w:pPr>
        <w:ind w:firstLineChars="200" w:firstLine="420"/>
      </w:pPr>
      <w:r>
        <w:rPr>
          <w:rFonts w:hint="eastAsia"/>
        </w:rPr>
        <w:t>村集体有钱了，村里基础设施逐渐齐全起来，村民的精气神也更足了。</w:t>
      </w:r>
    </w:p>
    <w:p w:rsidR="009B0207" w:rsidRDefault="009B0207" w:rsidP="009B0207">
      <w:pPr>
        <w:ind w:firstLineChars="200" w:firstLine="420"/>
      </w:pPr>
      <w:r>
        <w:rPr>
          <w:rFonts w:hint="eastAsia"/>
        </w:rPr>
        <w:t>“肃北冬春季风沙比较大，如果不及时清理光伏板上的灰尘，就会影响发电量。每次刮沙尘或者下雪过后，大家都会主动去清理电板，干劲十足。”党城村党支部委员严春花乐呵呵地说道。</w:t>
      </w:r>
    </w:p>
    <w:p w:rsidR="009B0207" w:rsidRDefault="009B0207" w:rsidP="009B0207">
      <w:pPr>
        <w:ind w:firstLineChars="200" w:firstLine="420"/>
      </w:pPr>
      <w:r>
        <w:rPr>
          <w:rFonts w:hint="eastAsia"/>
        </w:rPr>
        <w:t>一花引来百花开。试点成功后，肃北县采取“乡镇自筹、政府投资”的方式，先后投资</w:t>
      </w:r>
      <w:r>
        <w:t>200</w:t>
      </w:r>
      <w:r>
        <w:t>万元在</w:t>
      </w:r>
      <w:r>
        <w:t>3</w:t>
      </w:r>
      <w:r>
        <w:t>个乡镇</w:t>
      </w:r>
      <w:r>
        <w:t>16</w:t>
      </w:r>
      <w:r>
        <w:t>个村建设总规模</w:t>
      </w:r>
      <w:r>
        <w:t>738</w:t>
      </w:r>
      <w:r>
        <w:t>千瓦的屋顶式光伏发电项目。该项目运行两年多，年收入</w:t>
      </w:r>
      <w:r>
        <w:t>5</w:t>
      </w:r>
      <w:r>
        <w:t>万元以上的村已达到</w:t>
      </w:r>
      <w:r>
        <w:t>60%</w:t>
      </w:r>
      <w:r>
        <w:t>以上。</w:t>
      </w:r>
    </w:p>
    <w:p w:rsidR="009B0207" w:rsidRDefault="009B0207" w:rsidP="009B0207">
      <w:pPr>
        <w:ind w:firstLineChars="200" w:firstLine="420"/>
      </w:pPr>
      <w:r>
        <w:rPr>
          <w:rFonts w:hint="eastAsia"/>
        </w:rPr>
        <w:t>“安装太阳能光伏电板以后，不仅解决了集体用电开支问题，还增加了村里的收入。”石包城乡石包城村党支部书记李明信心满满地说，接下来，村里将着力拓宽集体经济增收渠道，切实让牧农民逐步富起来。</w:t>
      </w:r>
    </w:p>
    <w:p w:rsidR="009B0207" w:rsidRDefault="009B0207" w:rsidP="009B0207">
      <w:pPr>
        <w:ind w:firstLineChars="200" w:firstLine="420"/>
      </w:pPr>
      <w:r>
        <w:rPr>
          <w:rFonts w:hint="eastAsia"/>
        </w:rPr>
        <w:t>今年，肃北县以党史学习教育为契机，把盐池湾乡</w:t>
      </w:r>
      <w:r>
        <w:t>5</w:t>
      </w:r>
      <w:r>
        <w:t>个牧农村村级光伏发电项目列为</w:t>
      </w:r>
      <w:r>
        <w:t>“</w:t>
      </w:r>
      <w:r>
        <w:t>我为群众办实事</w:t>
      </w:r>
      <w:r>
        <w:t>”</w:t>
      </w:r>
      <w:r>
        <w:t>实践活动之一，投入</w:t>
      </w:r>
      <w:r>
        <w:t>125</w:t>
      </w:r>
      <w:r>
        <w:t>万元为</w:t>
      </w:r>
      <w:r>
        <w:t>5</w:t>
      </w:r>
      <w:r>
        <w:t>个村建设</w:t>
      </w:r>
      <w:r>
        <w:t>175</w:t>
      </w:r>
      <w:r>
        <w:t>千瓦光伏发电项目，进一步增强牧农村发展后劲。</w:t>
      </w:r>
    </w:p>
    <w:p w:rsidR="009B0207" w:rsidRDefault="009B0207" w:rsidP="009B0207">
      <w:pPr>
        <w:ind w:firstLineChars="200" w:firstLine="420"/>
      </w:pPr>
      <w:r>
        <w:rPr>
          <w:rFonts w:hint="eastAsia"/>
        </w:rPr>
        <w:t>“光伏发电是一种清洁、高效新型能源，发展屋顶光伏既盘活了闲置资源，又能增加经济收入，还不污染环境。”肃北县委组织部副部长何龙介绍说，目前，肃北县</w:t>
      </w:r>
      <w:r>
        <w:t>4</w:t>
      </w:r>
      <w:r>
        <w:t>个乡镇</w:t>
      </w:r>
      <w:r>
        <w:t>26</w:t>
      </w:r>
      <w:r>
        <w:t>个牧农村屋顶式光伏发电项目实现全覆盖，平均每年可为村集体经济增加收入</w:t>
      </w:r>
      <w:r>
        <w:t>2.5</w:t>
      </w:r>
      <w:r>
        <w:t>万元，持续收益</w:t>
      </w:r>
      <w:r>
        <w:t>15</w:t>
      </w:r>
      <w:r>
        <w:t>年，有效破除了村级集体经济发展瓶颈。</w:t>
      </w:r>
    </w:p>
    <w:p w:rsidR="009B0207" w:rsidRDefault="009B0207" w:rsidP="009B0207">
      <w:pPr>
        <w:ind w:firstLineChars="200" w:firstLine="420"/>
      </w:pPr>
      <w:r>
        <w:rPr>
          <w:rFonts w:hint="eastAsia"/>
        </w:rPr>
        <w:t>当前，光伏发电这一“阳光存折”，正成为肃北县各村集体经济发展的“新引擎”，将为巩固拓展脱贫攻坚成果，加快推动乡村振兴奠定坚实基础。</w:t>
      </w:r>
    </w:p>
    <w:p w:rsidR="009B0207" w:rsidRDefault="009B0207" w:rsidP="00590E23">
      <w:pPr>
        <w:jc w:val="right"/>
      </w:pPr>
      <w:r w:rsidRPr="00590E23">
        <w:rPr>
          <w:rFonts w:hint="eastAsia"/>
        </w:rPr>
        <w:t>甘肃日报</w:t>
      </w:r>
      <w:r>
        <w:rPr>
          <w:rFonts w:hint="eastAsia"/>
        </w:rPr>
        <w:t xml:space="preserve"> 2021-10-14</w:t>
      </w:r>
    </w:p>
    <w:p w:rsidR="009B0207" w:rsidRDefault="009B0207" w:rsidP="00233181">
      <w:pPr>
        <w:sectPr w:rsidR="009B0207" w:rsidSect="0023318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3073C" w:rsidRDefault="00A3073C"/>
    <w:sectPr w:rsidR="00A307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B0207"/>
    <w:rsid w:val="009B0207"/>
    <w:rsid w:val="00A307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B020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B020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167</Words>
  <Characters>953</Characters>
  <Application>Microsoft Office Word</Application>
  <DocSecurity>0</DocSecurity>
  <Lines>7</Lines>
  <Paragraphs>2</Paragraphs>
  <ScaleCrop>false</ScaleCrop>
  <Company>微软中国</Company>
  <LinksUpToDate>false</LinksUpToDate>
  <CharactersWithSpaces>1118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2022-09-13T09:47:00Z</dcterms:created>
</cp:coreProperties>
</file>