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5D" w:rsidRDefault="001E6A5D" w:rsidP="00117103">
      <w:pPr>
        <w:pStyle w:val="1"/>
      </w:pPr>
      <w:r>
        <w:rPr>
          <w:rFonts w:hint="eastAsia"/>
        </w:rPr>
        <w:t>为干部人事档案装上“数字化”引擎</w:t>
      </w:r>
    </w:p>
    <w:p w:rsidR="001E6A5D" w:rsidRDefault="001E6A5D" w:rsidP="001E6A5D">
      <w:pPr>
        <w:ind w:firstLineChars="200" w:firstLine="420"/>
      </w:pPr>
      <w:r>
        <w:rPr>
          <w:rFonts w:hint="eastAsia"/>
        </w:rPr>
        <w:t>一卷述一生。干部人事档案数字化是适应信息化时代的新要求，是对传统干部人事档案管理工作的一次创新。近年来，全国多地针对干部人事档案数字化工作也做了许多实践，笔者认为，干部人事档案数字化能够有效提高干部人事档案完整性、安全性、使用率。</w:t>
      </w:r>
    </w:p>
    <w:p w:rsidR="001E6A5D" w:rsidRDefault="001E6A5D" w:rsidP="001E6A5D">
      <w:pPr>
        <w:ind w:firstLineChars="200" w:firstLine="420"/>
      </w:pPr>
      <w:r>
        <w:rPr>
          <w:rFonts w:hint="eastAsia"/>
        </w:rPr>
        <w:t>档案数字化能提升档案的完整性。一卷真实可靠的干部人事档案，可以真实深刻地反映出一个干部的成长历程及其处于每个职位、每个时期的精神风貌和工作作风，而且还是各党组织和上级领导客观公正评价和正确聘用干部的重要依据。当前，干部人事档案均为纸质材料归档，经过长时间的翻阅使用，部分档案材料出现纸张变黄、破损、丢失、字迹印章模糊等现象，给干部人事档案工作的完整性和可用性带来了影响。干部人事档案数字化能够实现对档案和档案材料收集、鉴别、整理、保管、转递、统计、查阅等日常工作的数字化管理，可以在进行查阅时通过组织系统专网网上浏览和远程查借阅，进而代替纸质档案使用，让档案原始材料得以长时间保存。</w:t>
      </w:r>
    </w:p>
    <w:p w:rsidR="001E6A5D" w:rsidRDefault="001E6A5D" w:rsidP="001E6A5D">
      <w:pPr>
        <w:ind w:firstLineChars="200" w:firstLine="420"/>
      </w:pPr>
      <w:r>
        <w:rPr>
          <w:rFonts w:hint="eastAsia"/>
        </w:rPr>
        <w:t>档案数字化能提升档案的安全性。干部人事档案是教育培养、选拔任用、管理监督干部和评鉴人才的重要基础，是维护干部人才合法权益的重要依据，是党的重要执政资源。通过干部人事档案数字化形成的电子档案，可以对其进行加密保存，有效地提高了人事档案的保密性。电子档案也可以备份多个加密副本，在出现地震、火灾、水灾等特殊情况时不至于遭到毁灭性破坏，能有效提高干部人事档案管理的安全性。通过数字化形成的干部人事档案，一方面在线上线下双重备份保障了档案安全，和传统纸质档案相比，不再受“孤本”限制，能更加便捷地为决策提供详细、及时、准确的数据信息；另一方面可在进行查阅时代替纸质档案使用，避免了查阅过程中对原件造成的损毁，也有效防止抽取、撤换、涂改档案的违法违规行为发生。</w:t>
      </w:r>
    </w:p>
    <w:p w:rsidR="001E6A5D" w:rsidRDefault="001E6A5D" w:rsidP="001E6A5D">
      <w:pPr>
        <w:ind w:firstLineChars="200" w:firstLine="420"/>
      </w:pPr>
      <w:r>
        <w:rPr>
          <w:rFonts w:hint="eastAsia"/>
        </w:rPr>
        <w:t>档案数字化能提升档案的准确性。在干部人事档案数字化形成电子档案的过程中，通过计算机软件或人工方法按《干部人事档案数字化技术规范》（中华人民共和国国家标准</w:t>
      </w:r>
      <w:r>
        <w:t>GB/T33870-2017</w:t>
      </w:r>
      <w:r>
        <w:t>）要求，对档案材料模糊褪色部分进行优化图像处理，使其达到更好的辨识效果，提高干部人事档案的准确性。同时，从档案数据资源本身出发，通过数字化干部人事档案与公务员统计、党政人才统计等数据互联互通，采取资源共享、信息互证的档案查询方式，实现档案数据大分析、大决策，进而更加便捷地为党委选人用人决策提供详细、及时、准确的数据信息，实现由被动</w:t>
      </w:r>
      <w:r>
        <w:rPr>
          <w:rFonts w:hint="eastAsia"/>
        </w:rPr>
        <w:t>提供服务向根据相关信息需求主动提供服务的转变，提高了干部人事管理的准确性。</w:t>
      </w:r>
    </w:p>
    <w:p w:rsidR="001E6A5D" w:rsidRDefault="001E6A5D" w:rsidP="001E6A5D">
      <w:pPr>
        <w:ind w:firstLineChars="200" w:firstLine="420"/>
        <w:jc w:val="right"/>
      </w:pPr>
      <w:r w:rsidRPr="00117103">
        <w:rPr>
          <w:rFonts w:hint="eastAsia"/>
        </w:rPr>
        <w:t>人民论坛网</w:t>
      </w:r>
      <w:r w:rsidRPr="00117103">
        <w:t>2022-10-08</w:t>
      </w:r>
    </w:p>
    <w:p w:rsidR="001E6A5D" w:rsidRDefault="001E6A5D" w:rsidP="00A54156">
      <w:pPr>
        <w:rPr>
          <w:shd w:val="clear" w:color="auto" w:fill="FFFFFF"/>
        </w:rPr>
        <w:sectPr w:rsidR="001E6A5D" w:rsidSect="00A54156">
          <w:type w:val="continuous"/>
          <w:pgSz w:w="11906" w:h="16838"/>
          <w:pgMar w:top="1644" w:right="1236" w:bottom="1418" w:left="1814" w:header="851" w:footer="907" w:gutter="0"/>
          <w:pgNumType w:start="1"/>
          <w:cols w:space="720"/>
          <w:docGrid w:type="lines" w:linePitch="341" w:charSpace="2373"/>
        </w:sectPr>
      </w:pPr>
    </w:p>
    <w:p w:rsidR="00AF6351" w:rsidRDefault="00AF6351"/>
    <w:sectPr w:rsidR="00AF63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E6A5D"/>
    <w:rsid w:val="001E6A5D"/>
    <w:rsid w:val="00AF63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E6A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E6A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905</Characters>
  <Application>Microsoft Office Word</Application>
  <DocSecurity>0</DocSecurity>
  <Lines>7</Lines>
  <Paragraphs>2</Paragraphs>
  <ScaleCrop>false</ScaleCrop>
  <Company>微软中国</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2022-12-16T02:22:00Z</dcterms:created>
</cp:coreProperties>
</file>