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44" w:rsidRDefault="00D12044" w:rsidP="004D7D3A">
      <w:pPr>
        <w:pStyle w:val="1"/>
      </w:pPr>
      <w:r w:rsidRPr="004D7D3A">
        <w:rPr>
          <w:rFonts w:hint="eastAsia"/>
        </w:rPr>
        <w:t>黄埔海关保障应节食品月饼高效通关</w:t>
      </w:r>
    </w:p>
    <w:p w:rsidR="00D12044" w:rsidRDefault="00D12044" w:rsidP="00D12044">
      <w:pPr>
        <w:ind w:firstLineChars="196" w:firstLine="412"/>
        <w:jc w:val="left"/>
      </w:pPr>
      <w:r>
        <w:rPr>
          <w:rFonts w:hint="eastAsia"/>
        </w:rPr>
        <w:t>近日，在东莞市辉新蛋品有限公司的生产车间内，咸鸭蛋、咸蛋黄、皮蛋、新鲜鸭蛋等各条生产线马力全开，仓库内工人们将包装好的蛋制品迅速装柜，经黄埔海关所属沙田海关监管后，将搭乘货柜车运往香港。</w:t>
      </w:r>
    </w:p>
    <w:p w:rsidR="00D12044" w:rsidRDefault="00D12044" w:rsidP="004D7D3A">
      <w:pPr>
        <w:jc w:val="left"/>
      </w:pPr>
      <w:r>
        <w:rPr>
          <w:rFonts w:hint="eastAsia"/>
        </w:rPr>
        <w:t xml:space="preserve">　　“中秋将近，我们接到大量出口订单，能否按时交付是我们考虑的首要问题。”该公司负责人王赛琳说。</w:t>
      </w:r>
    </w:p>
    <w:p w:rsidR="00D12044" w:rsidRDefault="00D12044" w:rsidP="004D7D3A">
      <w:pPr>
        <w:jc w:val="left"/>
      </w:pPr>
      <w:r>
        <w:rPr>
          <w:rFonts w:hint="eastAsia"/>
        </w:rPr>
        <w:t xml:space="preserve">　　“为确保咸蛋和蛋黄顺利供港，海关在出口旺季到来前对企业加强政策宣讲，帮助企业落实食品安全溯源管理制度，持续改进食品安全质量控制体系，特别是加强对出口加工食品生产过程各个关键控制点的把控。”沙田海关企业属地管理科科长张亮说。</w:t>
      </w:r>
    </w:p>
    <w:p w:rsidR="00D12044" w:rsidRDefault="00D12044" w:rsidP="004D7D3A">
      <w:pPr>
        <w:jc w:val="left"/>
      </w:pPr>
      <w:r>
        <w:rPr>
          <w:rFonts w:hint="eastAsia"/>
        </w:rPr>
        <w:t xml:space="preserve">　　沙田海关指导食品生产经营企业加强食品原材料采购、储存、验收环节管理控制，对企业的生产过程进行现场监管，并在产品出口前实施监督抽检。同时，督促企业实现从源头到成品的全流程监管，做到原料源头可追溯、生产过程可监控、产品质量可管控，让消费者买得放心、吃得安心。</w:t>
      </w:r>
    </w:p>
    <w:p w:rsidR="00D12044" w:rsidRDefault="00D12044" w:rsidP="004D7D3A">
      <w:pPr>
        <w:jc w:val="left"/>
      </w:pPr>
      <w:r>
        <w:rPr>
          <w:rFonts w:hint="eastAsia"/>
        </w:rPr>
        <w:t xml:space="preserve">　　针对中秋应节食品通关时效要求高的需求，沙田海关在申报、查验、出证各个环节指定专人为企业提供业务指导，主动收集企业诉求，及时提供具有针对性的政策和技术支持。</w:t>
      </w:r>
    </w:p>
    <w:p w:rsidR="00D12044" w:rsidRDefault="00D12044" w:rsidP="004D7D3A">
      <w:pPr>
        <w:jc w:val="left"/>
      </w:pPr>
      <w:r>
        <w:rPr>
          <w:rFonts w:hint="eastAsia"/>
        </w:rPr>
        <w:t xml:space="preserve">　　此外，沙田海关还紧跟企业应节食品出口计划，开设重点商品检验“绿色通道”，提供预约报关、加急通关、即验即放等通关便利服务，帮助企业抢抓出口窗口期，确保节日用咸蛋和蛋黄在节前高效通关。</w:t>
      </w:r>
    </w:p>
    <w:p w:rsidR="00D12044" w:rsidRDefault="00D12044" w:rsidP="004D7D3A">
      <w:pPr>
        <w:ind w:firstLine="420"/>
        <w:jc w:val="left"/>
      </w:pPr>
      <w:r>
        <w:rPr>
          <w:rFonts w:hint="eastAsia"/>
        </w:rPr>
        <w:t>“沙田海关针对我们出口易腐农食产品企业通关的特殊要求，提供了‘</w:t>
      </w:r>
      <w:r>
        <w:t>5+2’</w:t>
      </w:r>
      <w:r>
        <w:t>预约查验通关保障，通关速度非常快。</w:t>
      </w:r>
      <w:r>
        <w:t>6</w:t>
      </w:r>
      <w:r>
        <w:t>月份以来，我们已经向香港供应了咸蛋和蛋黄</w:t>
      </w:r>
      <w:r>
        <w:t>450</w:t>
      </w:r>
      <w:r>
        <w:t>万枚。中秋节前，订单足、出口旺，我们心里也美滋滋的。</w:t>
      </w:r>
      <w:r>
        <w:t>”</w:t>
      </w:r>
      <w:r>
        <w:t>王赛琳说。</w:t>
      </w:r>
    </w:p>
    <w:p w:rsidR="00D12044" w:rsidRDefault="00D12044" w:rsidP="004D7D3A">
      <w:pPr>
        <w:ind w:firstLine="420"/>
        <w:jc w:val="right"/>
      </w:pPr>
      <w:r w:rsidRPr="004D7D3A">
        <w:rPr>
          <w:rFonts w:hint="eastAsia"/>
        </w:rPr>
        <w:t>海关总署</w:t>
      </w:r>
      <w:r w:rsidRPr="004D7D3A">
        <w:t>2022-08-25</w:t>
      </w:r>
    </w:p>
    <w:p w:rsidR="00D12044" w:rsidRDefault="00D12044" w:rsidP="000E1EFE">
      <w:pPr>
        <w:sectPr w:rsidR="00D12044" w:rsidSect="000E1EF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5B8F" w:rsidRDefault="006F5B8F"/>
    <w:sectPr w:rsidR="006F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044"/>
    <w:rsid w:val="006F5B8F"/>
    <w:rsid w:val="00D1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20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120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2022-09-09T01:49:00Z</dcterms:created>
</cp:coreProperties>
</file>