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08" w:rsidRDefault="00030F08" w:rsidP="00BB1612">
      <w:pPr>
        <w:pStyle w:val="1"/>
      </w:pPr>
      <w:r w:rsidRPr="00BB1612">
        <w:rPr>
          <w:rFonts w:hint="eastAsia"/>
        </w:rPr>
        <w:t>顺德区交通运输局全力打造“安全港湾”，助力平安顺德建设</w:t>
      </w:r>
    </w:p>
    <w:p w:rsidR="00030F08" w:rsidRDefault="00030F08" w:rsidP="00030F08">
      <w:pPr>
        <w:ind w:firstLineChars="200" w:firstLine="420"/>
        <w:jc w:val="left"/>
      </w:pPr>
      <w:r>
        <w:t>6</w:t>
      </w:r>
      <w:r>
        <w:t>月</w:t>
      </w:r>
      <w:r>
        <w:t>8</w:t>
      </w:r>
      <w:r>
        <w:t>日上午，在佛山市交通运输局指导下，顺德区交通运输局及相关部门精心部署，在顺德新港设置临时疫苗接种点，有序展开第六批港澳船员新冠疫苗接种工作。区交通运输局进一步发挥党建引领作用，落实为群众办实事，做好港澳航线船舶船员疫情防控工作，助力平安顺德建设。</w:t>
      </w:r>
    </w:p>
    <w:p w:rsidR="00030F08" w:rsidRDefault="00030F08" w:rsidP="00030F08">
      <w:pPr>
        <w:ind w:firstLineChars="200" w:firstLine="420"/>
        <w:jc w:val="left"/>
      </w:pPr>
      <w:r>
        <w:rPr>
          <w:rFonts w:hint="eastAsia"/>
        </w:rPr>
        <w:t>“为筑牢水上疫情防控屏障，顺德区交通运输局以党员为骨干成立专班，常态化投身区内外贸港口、粤港跨境货运疫情防控及‘两站一场’联合检疫，工作成效赢得企业和群众的肯定。”顺德区交通运输局相关负责人介绍，该局与顺德海事处、海关、边检等有关单位常态化做好数据共享、信息通报、人员核查、口岸检疫等工作，为每次的疫情防控、疫苗接种奠定坚实基础。</w:t>
      </w:r>
    </w:p>
    <w:p w:rsidR="00030F08" w:rsidRDefault="00030F08" w:rsidP="00030F08">
      <w:pPr>
        <w:ind w:firstLineChars="200" w:firstLine="420"/>
        <w:jc w:val="left"/>
      </w:pPr>
      <w:r>
        <w:rPr>
          <w:rFonts w:hint="eastAsia"/>
        </w:rPr>
        <w:t>按有关文件要求，未接种疫苗的港澳线船员不得执行港澳航线水路运输任务，港澳线船舶在外贸运输转内贸运输后，船员须隔离</w:t>
      </w:r>
      <w:r>
        <w:t>14</w:t>
      </w:r>
      <w:r>
        <w:t>日后方可离船上岸接种疫苗。而省内港口码头从疫情防控出发，基本不接受港澳线转内贸后船舶靠港上岸，因此给企业运输生产带来很大不便。</w:t>
      </w:r>
    </w:p>
    <w:p w:rsidR="00030F08" w:rsidRDefault="00030F08" w:rsidP="00030F08">
      <w:pPr>
        <w:ind w:firstLineChars="200" w:firstLine="420"/>
        <w:jc w:val="left"/>
      </w:pPr>
      <w:r>
        <w:rPr>
          <w:rFonts w:hint="eastAsia"/>
        </w:rPr>
        <w:t>为有效破解企业难题，顺德区交通运输局主动担当，会同相关部门反复研究、攻坚克难，在港口设置临时接种点，通过与港澳线船舶船期有效协调，以最短的距离和最少的时间为港澳线船舶船员分批次提供疫苗接种服务，有效降低转运风险的同时，切实为企业降低损失。</w:t>
      </w:r>
    </w:p>
    <w:p w:rsidR="00030F08" w:rsidRDefault="00030F08" w:rsidP="00030F08">
      <w:pPr>
        <w:ind w:firstLineChars="200" w:firstLine="420"/>
        <w:jc w:val="left"/>
      </w:pPr>
      <w:r>
        <w:rPr>
          <w:rFonts w:hint="eastAsia"/>
        </w:rPr>
        <w:t>据悉，顺德区港澳线小型船舶船员共计</w:t>
      </w:r>
      <w:r>
        <w:t>170</w:t>
      </w:r>
      <w:r>
        <w:t>人已全部接种新冠疫苗，涉及水港澳线企业达</w:t>
      </w:r>
      <w:r>
        <w:t>5</w:t>
      </w:r>
      <w:r>
        <w:t>家</w:t>
      </w:r>
      <w:r>
        <w:t xml:space="preserve"> </w:t>
      </w:r>
      <w:r>
        <w:t>，目前已组织</w:t>
      </w:r>
      <w:r>
        <w:t>6</w:t>
      </w:r>
      <w:r>
        <w:t>批接种。本次共</w:t>
      </w:r>
      <w:r>
        <w:t>12</w:t>
      </w:r>
      <w:r>
        <w:t>艘船</w:t>
      </w:r>
      <w:r>
        <w:t>24</w:t>
      </w:r>
      <w:r>
        <w:t>名船员完成接种，其中有</w:t>
      </w:r>
      <w:r>
        <w:t>4</w:t>
      </w:r>
      <w:r>
        <w:t>艘船</w:t>
      </w:r>
      <w:r>
        <w:t>10</w:t>
      </w:r>
      <w:r>
        <w:t>名船员来自佛山市禅城区和南海区的水运企业。</w:t>
      </w:r>
    </w:p>
    <w:p w:rsidR="00030F08" w:rsidRDefault="00030F08" w:rsidP="00030F08">
      <w:pPr>
        <w:ind w:firstLineChars="200" w:firstLine="420"/>
        <w:jc w:val="left"/>
      </w:pPr>
      <w:r>
        <w:rPr>
          <w:rFonts w:hint="eastAsia"/>
        </w:rPr>
        <w:t>虽然近期暴雨天气频繁，顺德区交通运输局以服务企业为本，急企业所难、想企业所想，充分发挥党员干部先锋作用，克服恶劣天气，创造条件为企业安排接种，完满完成上级安排的工作任务。至此，顺德区所有符合接种条件的港澳航线船员已完成新冠疫苗加强针接种工作，应接尽接落到实处。</w:t>
      </w:r>
    </w:p>
    <w:p w:rsidR="00030F08" w:rsidRDefault="00030F08" w:rsidP="00030F08">
      <w:pPr>
        <w:ind w:firstLineChars="200" w:firstLine="420"/>
        <w:jc w:val="left"/>
      </w:pPr>
      <w:r>
        <w:rPr>
          <w:rFonts w:hint="eastAsia"/>
        </w:rPr>
        <w:t>在迎接党二十大召开之际，顺德区交通运输局等部门将“为群众办实事”实践活动贯穿于为企业排忧解难的全过程，多措并举筑牢“外防输入、内防反弹”的严密防线，坚决守好港口航运防疫线，全力打造人民信任、船员放心的“安全港湾”，践行着党和政府为民服务的铮铮誓言。</w:t>
      </w:r>
    </w:p>
    <w:p w:rsidR="00030F08" w:rsidRDefault="00030F08" w:rsidP="00030F08">
      <w:pPr>
        <w:ind w:firstLineChars="200" w:firstLine="420"/>
        <w:jc w:val="right"/>
      </w:pPr>
      <w:r w:rsidRPr="00BB1612">
        <w:rPr>
          <w:rFonts w:hint="eastAsia"/>
        </w:rPr>
        <w:t>顺德区交通运输局</w:t>
      </w:r>
      <w:r>
        <w:rPr>
          <w:rFonts w:hint="eastAsia"/>
        </w:rPr>
        <w:t>2022-06-10</w:t>
      </w:r>
    </w:p>
    <w:p w:rsidR="00030F08" w:rsidRDefault="00030F08" w:rsidP="00C83A05">
      <w:pPr>
        <w:sectPr w:rsidR="00030F08" w:rsidSect="00C83A05">
          <w:type w:val="continuous"/>
          <w:pgSz w:w="11906" w:h="16838"/>
          <w:pgMar w:top="1644" w:right="1236" w:bottom="1418" w:left="1814" w:header="851" w:footer="907" w:gutter="0"/>
          <w:pgNumType w:start="1"/>
          <w:cols w:space="720"/>
          <w:docGrid w:type="lines" w:linePitch="341" w:charSpace="2373"/>
        </w:sectPr>
      </w:pPr>
    </w:p>
    <w:p w:rsidR="00503AE6" w:rsidRDefault="00503AE6"/>
    <w:sectPr w:rsidR="00503A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30F08"/>
    <w:rsid w:val="00030F08"/>
    <w:rsid w:val="00503A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30F0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30F0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801</Characters>
  <Application>Microsoft Office Word</Application>
  <DocSecurity>0</DocSecurity>
  <Lines>6</Lines>
  <Paragraphs>1</Paragraphs>
  <ScaleCrop>false</ScaleCrop>
  <Company>微软中国</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2022-11-29T03:37:00Z</dcterms:created>
</cp:coreProperties>
</file>