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B4" w:rsidRDefault="00D516B4" w:rsidP="00034C11">
      <w:pPr>
        <w:pStyle w:val="1"/>
      </w:pPr>
      <w:r w:rsidRPr="003D2F7F">
        <w:rPr>
          <w:rFonts w:hint="eastAsia"/>
        </w:rPr>
        <w:t>成都武侯区以民生档案信息化赋能社区智慧治理</w:t>
      </w:r>
    </w:p>
    <w:p w:rsidR="00D516B4" w:rsidRDefault="00D516B4" w:rsidP="00D516B4">
      <w:pPr>
        <w:ind w:firstLineChars="200" w:firstLine="420"/>
        <w:jc w:val="left"/>
      </w:pPr>
      <w:r>
        <w:rPr>
          <w:rFonts w:hint="eastAsia"/>
        </w:rPr>
        <w:t>“普通事件两天办结，加急事件一天完成，特急事件即时完成……”在成都市武侯区智慧治理中心的</w:t>
      </w:r>
      <w:r>
        <w:t>LED</w:t>
      </w:r>
      <w:r>
        <w:t>屏上，辖区内社区人口数据、居民诉求事项不断刷新。这里是武侯区社区治理的</w:t>
      </w:r>
      <w:r>
        <w:t>“</w:t>
      </w:r>
      <w:r>
        <w:t>智慧大脑</w:t>
      </w:r>
      <w:r>
        <w:t>”</w:t>
      </w:r>
      <w:r>
        <w:t>，承担着数据汇聚、隐患上报以及协同处理的重任。</w:t>
      </w:r>
    </w:p>
    <w:p w:rsidR="00D516B4" w:rsidRDefault="00D516B4" w:rsidP="00D516B4">
      <w:pPr>
        <w:ind w:firstLineChars="200" w:firstLine="420"/>
        <w:jc w:val="left"/>
      </w:pPr>
      <w:r>
        <w:t>近年来，依托区网络理政工作体系，成都市武侯区跨部门整合城管、综合执法等信息系统，建立起</w:t>
      </w:r>
      <w:r>
        <w:t>“</w:t>
      </w:r>
      <w:r>
        <w:t>区</w:t>
      </w:r>
      <w:r>
        <w:t>—</w:t>
      </w:r>
      <w:r>
        <w:t>街道</w:t>
      </w:r>
      <w:r>
        <w:t>—</w:t>
      </w:r>
      <w:r>
        <w:t>社区</w:t>
      </w:r>
      <w:r>
        <w:t>—</w:t>
      </w:r>
      <w:r>
        <w:t>小区</w:t>
      </w:r>
      <w:r>
        <w:t>”4</w:t>
      </w:r>
      <w:r>
        <w:t>级智慧治理平台，以民生档案信息化为基础，构建数据库。通过数据承载、数据分析、数据开放、融合通信等</w:t>
      </w:r>
      <w:r>
        <w:t>6</w:t>
      </w:r>
      <w:r>
        <w:t>大核心系统，实现网格发现、街社呼叫、部门协同、分级处置，社区治理逐步迈向智能化、精细化、实时化。</w:t>
      </w:r>
    </w:p>
    <w:p w:rsidR="00D516B4" w:rsidRDefault="00D516B4" w:rsidP="00D516B4">
      <w:pPr>
        <w:ind w:firstLineChars="200" w:firstLine="420"/>
        <w:jc w:val="left"/>
      </w:pPr>
      <w:r>
        <w:t>街道智慧治理平台为街道与社区、街道与区级平台搭建了畅通的数据共享通道，居民诉求能快速实现跨平台、跨层级的流转处置。智慧治理平台自上线以来，已构建完成人口数据库、商业数据库、行政数据库</w:t>
      </w:r>
      <w:r>
        <w:t>3</w:t>
      </w:r>
      <w:r>
        <w:t>大主库。截至目前，中心人口数据库已录入居民基础信息</w:t>
      </w:r>
      <w:r>
        <w:t>9.8</w:t>
      </w:r>
      <w:r>
        <w:t>万余条，流转处置街道本级各类事件</w:t>
      </w:r>
      <w:r>
        <w:t>6</w:t>
      </w:r>
      <w:r>
        <w:t>万余件，居民满意度超</w:t>
      </w:r>
      <w:r>
        <w:t>85%</w:t>
      </w:r>
      <w:r>
        <w:t>，事务处理效率从原先的</w:t>
      </w:r>
      <w:r>
        <w:t>2.3</w:t>
      </w:r>
      <w:r>
        <w:t>个工作日提升至</w:t>
      </w:r>
      <w:r>
        <w:t>1.3</w:t>
      </w:r>
      <w:r>
        <w:t>个工作日，办事效率大幅提升。同时，</w:t>
      </w:r>
      <w:r>
        <w:t>11</w:t>
      </w:r>
      <w:r>
        <w:t>类民生档案信息数据实时更新，辖区居民就业失业、计划生育、助残等数据的扩展、采集和存储得到进一步深化。</w:t>
      </w:r>
    </w:p>
    <w:p w:rsidR="00D516B4" w:rsidRDefault="00D516B4" w:rsidP="00D516B4">
      <w:pPr>
        <w:ind w:firstLineChars="200" w:firstLine="420"/>
        <w:jc w:val="left"/>
      </w:pPr>
      <w:r>
        <w:t>为实现</w:t>
      </w:r>
      <w:r>
        <w:t>“</w:t>
      </w:r>
      <w:r>
        <w:t>民有所呼，我有所应</w:t>
      </w:r>
      <w:r>
        <w:t>”</w:t>
      </w:r>
      <w:r>
        <w:t>，武侯区整合区级部门、街道、社区组建</w:t>
      </w:r>
      <w:r>
        <w:t>3</w:t>
      </w:r>
      <w:r>
        <w:t>支基层走访队伍，全面深入居民小区（院落）、街面商家和辖区企业进行跟踪走访，快速了解居民、企业、商家动态与诉求，统筹发展与安全两件大事，协调政府与社会、行政与市场、专业与群众三大关系，并帮助社区建立了困难问题清单、服务需求清单、风险隐患清单数据库。</w:t>
      </w:r>
    </w:p>
    <w:p w:rsidR="00D516B4" w:rsidRDefault="00D516B4" w:rsidP="00D516B4">
      <w:pPr>
        <w:ind w:firstLineChars="200" w:firstLine="420"/>
        <w:jc w:val="left"/>
      </w:pPr>
      <w:r>
        <w:t>簇桥街道锦城社区是一个成立于</w:t>
      </w:r>
      <w:r>
        <w:t>2014</w:t>
      </w:r>
      <w:r>
        <w:t>年的</w:t>
      </w:r>
      <w:r>
        <w:t>“</w:t>
      </w:r>
      <w:r>
        <w:t>年轻社区</w:t>
      </w:r>
      <w:r>
        <w:t>”</w:t>
      </w:r>
      <w:r>
        <w:t>，居民大多外迁而来，相互之间关联度不高。为了打造守望互助的邻里关系，构建</w:t>
      </w:r>
      <w:r>
        <w:t>“</w:t>
      </w:r>
      <w:r>
        <w:t>熟人社会</w:t>
      </w:r>
      <w:r>
        <w:t>”</w:t>
      </w:r>
      <w:r>
        <w:t>，社区通过建设</w:t>
      </w:r>
      <w:r>
        <w:t>“</w:t>
      </w:r>
      <w:r>
        <w:t>锦城云数据库</w:t>
      </w:r>
      <w:r>
        <w:t>”</w:t>
      </w:r>
      <w:r>
        <w:t>搭建了智慧社区商业平台和社区共享服务平台，形成社区、社会组织、商家联盟</w:t>
      </w:r>
      <w:r>
        <w:t>“</w:t>
      </w:r>
      <w:r>
        <w:t>三位一体</w:t>
      </w:r>
      <w:r>
        <w:t>”</w:t>
      </w:r>
      <w:r>
        <w:t>的便民服务新格局。借助</w:t>
      </w:r>
      <w:r>
        <w:t>“</w:t>
      </w:r>
      <w:r>
        <w:t>互联网</w:t>
      </w:r>
      <w:r>
        <w:t>+”</w:t>
      </w:r>
      <w:r>
        <w:t>的技术支撑，锦城社区居民不仅可以在社区享受</w:t>
      </w:r>
      <w:r>
        <w:t>139</w:t>
      </w:r>
      <w:r>
        <w:t>项政务服务和党建服务内容，还能通过社区公众微信服务平台中的便民服务渠道，向相关部门、社区、物业公司反映生活中遇到的难题。</w:t>
      </w:r>
    </w:p>
    <w:p w:rsidR="00D516B4" w:rsidRDefault="00D516B4" w:rsidP="00D516B4">
      <w:pPr>
        <w:ind w:firstLineChars="200" w:firstLine="420"/>
        <w:jc w:val="left"/>
      </w:pPr>
      <w:r>
        <w:t>武侯区社治委相关负责人介绍，未来武侯区将依托智慧城市建设和国家智能社会治理实验基地（社区治理）建设，以民生档案信息化为基础，以党建引领信义治理为核心，以市区智慧城市系统为支撑，将信义治理理念融入智能社区建设，搭建智能社区信义治理平台，构建</w:t>
      </w:r>
      <w:r>
        <w:t>“1+1+5+N”</w:t>
      </w:r>
      <w:r>
        <w:t>智能社区治理模式，拓展</w:t>
      </w:r>
      <w:r>
        <w:t>“</w:t>
      </w:r>
      <w:r>
        <w:t>信义</w:t>
      </w:r>
      <w:r>
        <w:t>+</w:t>
      </w:r>
      <w:r>
        <w:t>智能</w:t>
      </w:r>
      <w:r>
        <w:t>”</w:t>
      </w:r>
      <w:r>
        <w:t>社区治理应用场景，规范智能社区治理标准体系和政策机制，力争到</w:t>
      </w:r>
      <w:r>
        <w:t>2025</w:t>
      </w:r>
      <w:r>
        <w:t>年，社区党建、服务、安全、共享等智能治理应用场景基本覆盖，社区治理运行机制与智能治理更加适应，资源整合更加高效，服务群众更加便捷，多元参与更加活</w:t>
      </w:r>
      <w:r>
        <w:rPr>
          <w:rFonts w:hint="eastAsia"/>
        </w:rPr>
        <w:t>跃，让智能社区成为推动成都市高质量发展、满足人民美好生活需求、实现社会高效能治理的基础性力量。</w:t>
      </w:r>
    </w:p>
    <w:p w:rsidR="00D516B4" w:rsidRDefault="00D516B4" w:rsidP="00D516B4">
      <w:pPr>
        <w:ind w:firstLineChars="200" w:firstLine="420"/>
        <w:jc w:val="right"/>
      </w:pPr>
      <w:r w:rsidRPr="003D2F7F">
        <w:rPr>
          <w:rFonts w:hint="eastAsia"/>
        </w:rPr>
        <w:t>中国档案报</w:t>
      </w:r>
      <w:r>
        <w:rPr>
          <w:rFonts w:hint="eastAsia"/>
        </w:rPr>
        <w:t>2021-12-6</w:t>
      </w:r>
    </w:p>
    <w:p w:rsidR="00D516B4" w:rsidRDefault="00D516B4" w:rsidP="006C5161">
      <w:pPr>
        <w:sectPr w:rsidR="00D516B4" w:rsidSect="006C516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A5079" w:rsidRDefault="00DA5079"/>
    <w:sectPr w:rsidR="00DA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6B4"/>
    <w:rsid w:val="00D516B4"/>
    <w:rsid w:val="00DA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16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516B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2022-09-22T01:27:00Z</dcterms:created>
</cp:coreProperties>
</file>