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833" w:rsidRDefault="00B82833" w:rsidP="00D20244">
      <w:pPr>
        <w:pStyle w:val="1"/>
      </w:pPr>
      <w:r w:rsidRPr="00D20244">
        <w:rPr>
          <w:rFonts w:hint="eastAsia"/>
        </w:rPr>
        <w:t>汕头海关党委学习贯彻党的十九届六中全会精神</w:t>
      </w:r>
    </w:p>
    <w:p w:rsidR="00B82833" w:rsidRDefault="00B82833" w:rsidP="00D20244">
      <w:pPr>
        <w:jc w:val="left"/>
      </w:pPr>
      <w:r>
        <w:rPr>
          <w:rFonts w:hint="eastAsia"/>
        </w:rPr>
        <w:t xml:space="preserve">　　</w:t>
      </w:r>
      <w:r>
        <w:t>11</w:t>
      </w:r>
      <w:r>
        <w:t>月</w:t>
      </w:r>
      <w:r>
        <w:t>12</w:t>
      </w:r>
      <w:r>
        <w:t>日，汕头海关召开党委会，第一时间传达学习党的十九届六中全会精神，统一思想，提高认识，认真谋划推动全关学习贯彻落实举措。</w:t>
      </w:r>
    </w:p>
    <w:p w:rsidR="00B82833" w:rsidRDefault="00B82833" w:rsidP="00D20244">
      <w:pPr>
        <w:jc w:val="left"/>
      </w:pPr>
      <w:r>
        <w:rPr>
          <w:rFonts w:hint="eastAsia"/>
        </w:rPr>
        <w:t xml:space="preserve">　　会议指出，这次全会是在党成立一百周年的重要历史时刻，在“两个一百年”奋斗目标的历史交汇期召开的一次十分重要的会议。全会通过的《中共中央关于党的百年奋斗重大成就和历史经验的决议》，坚持辩证唯物主义和历史唯物主义的方法论，坚持唯物史观和正确党史观，聚焦总结党的百年奋斗重大成就和历史经验，突出中国特色社会主义新时代这个重点，对重大事件、重要会议、重要人物的评价注重同党中央已有结论相衔接，体现了党中央对党的百年奋斗的新认识，是一篇光辉的马克思主义纲领性文献，是新时代中国共产党人牢记初心使命、坚持和发展中国特色社会主义的政治宣言，是以史为鉴、开创未来、实现中华民族伟大复兴的行动指南。《决议》最鲜明的特点是实事求是、尊重历史，反映了党的百年奋斗的初心使命，同党的前两个历史决议既一脉相承又与时俱进，必将激励全党锚定既定奋斗目标、意气风发走向未来。</w:t>
      </w:r>
    </w:p>
    <w:p w:rsidR="00B82833" w:rsidRDefault="00B82833" w:rsidP="00D20244">
      <w:pPr>
        <w:jc w:val="left"/>
      </w:pPr>
      <w:r>
        <w:rPr>
          <w:rFonts w:hint="eastAsia"/>
        </w:rPr>
        <w:t xml:space="preserve">　　会议要求，全关要迅速组织传达学习，原原本本学、认真系统学，切实把思想认识和行动统一到全会精神上来，进一步增强“四个意识”，坚定“四个自信”，做到“两个维护”。要把学习宣传贯彻全会精神作为当前和今后一个时期重要的政治任务，以高度政治责任感和使命感做好全会精神学习贯彻工作。要深入学习马克思主义基本原理和党的创新理论，牢固树立唯物史观和正确党史观，将学习贯彻全会精神与党史学习教育、“我为群众办实事”实践活动相融合，自觉以全会精神引领和指导汕头海关各方面工作。</w:t>
      </w:r>
    </w:p>
    <w:p w:rsidR="00B82833" w:rsidRDefault="00B82833" w:rsidP="00D20244">
      <w:pPr>
        <w:jc w:val="left"/>
      </w:pPr>
      <w:r>
        <w:rPr>
          <w:rFonts w:hint="eastAsia"/>
        </w:rPr>
        <w:t xml:space="preserve">　　会议强调，要坚持以上率下，各单位党委和各部门党支部要学在前、带好头，组织开展好理论学习中心组学习、党支部学习，主动先学一步、学深一层，模范带动全员学习。要分层级开展好教育培训，举办专题培训班，把学习贯彻全会精神作为培训的主要内容，深化学习效果。要不断创新学习形式，各级党组织要以“三会一课”为载体，坚持集中学与个人学、线下学与线上学相结合，力戒形式主义，严肃对待保证学习质量，在全关掀起学习全会精神的高潮。要大力营造浓厚氛围，依托各类媒体平台广泛宣传海关学习贯彻成效，体现海关特色。</w:t>
      </w:r>
    </w:p>
    <w:p w:rsidR="00B82833" w:rsidRDefault="00B82833" w:rsidP="00D20244">
      <w:pPr>
        <w:ind w:firstLine="420"/>
        <w:jc w:val="left"/>
      </w:pPr>
      <w:r>
        <w:rPr>
          <w:rFonts w:hint="eastAsia"/>
        </w:rPr>
        <w:t>会议要求，要牢记“中国共产党是什么、要干什么”这一根本问题，全面汲取中国共产党人精神谱系中蕴含的真理力量和实践力量，把讲政治、抓落实的要求贯穿到海关工作的全领域各方面。始终坚守为民初心，深入贯彻习近平总书记对海关工作的重要指示批示精神，铭记习近平总书记对广东重逾千钧的嘱托、殷切深沉的关怀、高屋建瓴的指引，把握战略机遇，弘扬伟大建党精神，不失时机、蹄疾步稳推进各项业务改革，锲而不舍、弛而不息抓好各项重点工作，推进汕头海关现代化海关建设，努力实现“十四五”汕头海关现代化海关建设重点目标，在新时代赶考路上向党中央、向人民、向历史交出合格的汕关答卷。</w:t>
      </w:r>
    </w:p>
    <w:p w:rsidR="00B82833" w:rsidRDefault="00B82833" w:rsidP="00D20244">
      <w:pPr>
        <w:ind w:firstLine="420"/>
        <w:jc w:val="right"/>
      </w:pPr>
      <w:r w:rsidRPr="00D20244">
        <w:rPr>
          <w:rFonts w:hint="eastAsia"/>
        </w:rPr>
        <w:t>汕头海关</w:t>
      </w:r>
      <w:r w:rsidRPr="00D20244">
        <w:t>2021-11-19</w:t>
      </w:r>
    </w:p>
    <w:p w:rsidR="00B82833" w:rsidRDefault="00B82833" w:rsidP="00D253E5">
      <w:pPr>
        <w:sectPr w:rsidR="00B82833" w:rsidSect="00D253E5">
          <w:type w:val="continuous"/>
          <w:pgSz w:w="11906" w:h="16838"/>
          <w:pgMar w:top="1644" w:right="1236" w:bottom="1418" w:left="1814" w:header="851" w:footer="907" w:gutter="0"/>
          <w:pgNumType w:start="1"/>
          <w:cols w:space="720"/>
          <w:docGrid w:type="lines" w:linePitch="341" w:charSpace="2373"/>
        </w:sectPr>
      </w:pPr>
    </w:p>
    <w:p w:rsidR="006D0DAF" w:rsidRDefault="006D0DAF"/>
    <w:sectPr w:rsidR="006D0D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2833"/>
    <w:rsid w:val="006D0DAF"/>
    <w:rsid w:val="00B828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8283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8283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1047</Characters>
  <Application>Microsoft Office Word</Application>
  <DocSecurity>0</DocSecurity>
  <Lines>8</Lines>
  <Paragraphs>2</Paragraphs>
  <ScaleCrop>false</ScaleCrop>
  <Company>Microsoft</Company>
  <LinksUpToDate>false</LinksUpToDate>
  <CharactersWithSpaces>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2022-09-07T07:56:00Z</dcterms:created>
</cp:coreProperties>
</file>