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45CA" w:rsidRDefault="00E645CA" w:rsidP="008B0357">
      <w:pPr>
        <w:pStyle w:val="1"/>
      </w:pPr>
      <w:r w:rsidRPr="008B0357">
        <w:rPr>
          <w:rFonts w:hint="eastAsia"/>
        </w:rPr>
        <w:t>福州海关参与国际海关规则制定</w:t>
      </w:r>
      <w:r w:rsidRPr="008B0357">
        <w:t xml:space="preserve"> 助力优势出口行业加速腾飞</w:t>
      </w:r>
    </w:p>
    <w:p w:rsidR="00E645CA" w:rsidRDefault="00E645CA" w:rsidP="00E645CA">
      <w:pPr>
        <w:ind w:firstLineChars="196" w:firstLine="412"/>
        <w:jc w:val="left"/>
      </w:pPr>
      <w:r>
        <w:rPr>
          <w:rFonts w:hint="eastAsia"/>
        </w:rPr>
        <w:t>“感谢中国海关为我们保驾护航，让我们中国企业在国际贸易中获得更多话语权，有了全球统一的单列税号，我们的汽车车窗出口之路将更加顺畅，全球市场份额也将再创新高。”近日，福耀玻璃工业集团股份有限公司副总裁陈向明提起即将于</w:t>
      </w:r>
      <w:r>
        <w:t>2022</w:t>
      </w:r>
      <w:r>
        <w:t>年</w:t>
      </w:r>
      <w:r>
        <w:t>1</w:t>
      </w:r>
      <w:r>
        <w:t>月</w:t>
      </w:r>
      <w:r>
        <w:t>1</w:t>
      </w:r>
      <w:r>
        <w:t>日实行的</w:t>
      </w:r>
      <w:r>
        <w:t>“</w:t>
      </w:r>
      <w:r>
        <w:t>汽车车窗</w:t>
      </w:r>
      <w:r>
        <w:t>”</w:t>
      </w:r>
      <w:r>
        <w:t>统一税号时，期待之情溢于言表。</w:t>
      </w:r>
    </w:p>
    <w:p w:rsidR="00E645CA" w:rsidRDefault="00E645CA" w:rsidP="008B0357">
      <w:pPr>
        <w:jc w:val="left"/>
      </w:pPr>
      <w:r>
        <w:rPr>
          <w:rFonts w:hint="eastAsia"/>
        </w:rPr>
        <w:t xml:space="preserve">　　福耀集团是世界汽车玻璃行业的龙头企业，占全球市场份额约</w:t>
      </w:r>
      <w:r>
        <w:t>28%</w:t>
      </w:r>
      <w:r>
        <w:t>。由于国际上</w:t>
      </w:r>
      <w:r>
        <w:t>“</w:t>
      </w:r>
      <w:r>
        <w:t>汽车玻璃车窗</w:t>
      </w:r>
      <w:r>
        <w:t>”</w:t>
      </w:r>
      <w:r>
        <w:t>归类长期存在不一致情况，造成其产品在国外通关时间延长，出口成本高。福州海关税政调研专家们了解情况后，依托海关总署相关部门的指导和支持，从产品特性、成本构成、贸易数据等多方面分析研究，向世界海关组织（</w:t>
      </w:r>
      <w:r>
        <w:t>WCO</w:t>
      </w:r>
      <w:r>
        <w:t>）提出增列</w:t>
      </w:r>
      <w:r>
        <w:t>“</w:t>
      </w:r>
      <w:r>
        <w:t>汽车车窗</w:t>
      </w:r>
      <w:r>
        <w:t>”</w:t>
      </w:r>
      <w:r>
        <w:t>子目的建议，历时三年最终获得</w:t>
      </w:r>
      <w:r>
        <w:t>WCO</w:t>
      </w:r>
      <w:r>
        <w:t>协调制度委员会采纳通过，并将于</w:t>
      </w:r>
      <w:r>
        <w:t>2022</w:t>
      </w:r>
      <w:r>
        <w:t>年</w:t>
      </w:r>
      <w:r>
        <w:t>1</w:t>
      </w:r>
      <w:r>
        <w:t>月</w:t>
      </w:r>
      <w:r>
        <w:t>1</w:t>
      </w:r>
      <w:r>
        <w:t>日起开始实行，为福耀集团为代表的我国汽车玻璃行业可在世界范围进一步获得统一、公平的贸易便利化待遇。</w:t>
      </w:r>
    </w:p>
    <w:p w:rsidR="00E645CA" w:rsidRDefault="00E645CA" w:rsidP="008B0357">
      <w:pPr>
        <w:jc w:val="left"/>
      </w:pPr>
      <w:r>
        <w:rPr>
          <w:rFonts w:hint="eastAsia"/>
        </w:rPr>
        <w:t xml:space="preserve">　　据了解，目前世界上有超过</w:t>
      </w:r>
      <w:r>
        <w:t>200</w:t>
      </w:r>
      <w:r>
        <w:t>个国家使用《协调制度》目录，涵盖了全球贸易的</w:t>
      </w:r>
      <w:r>
        <w:t>98%</w:t>
      </w:r>
      <w:r>
        <w:t>以上。在世界范围内增列</w:t>
      </w:r>
      <w:r>
        <w:t>“</w:t>
      </w:r>
      <w:r>
        <w:t>汽车车窗</w:t>
      </w:r>
      <w:r>
        <w:t>”</w:t>
      </w:r>
      <w:r>
        <w:t>子目，是海关充分利用协调制度归类规则，将中国的产品及贸易利益写入国际规则的又一成果，也是福州海关服务地方经济、支持企业发展的又一个生动案例。</w:t>
      </w:r>
    </w:p>
    <w:p w:rsidR="00E645CA" w:rsidRDefault="00E645CA" w:rsidP="008B0357">
      <w:pPr>
        <w:ind w:firstLine="420"/>
        <w:jc w:val="left"/>
      </w:pPr>
      <w:r>
        <w:rPr>
          <w:rFonts w:hint="eastAsia"/>
        </w:rPr>
        <w:t>“今年</w:t>
      </w:r>
      <w:r>
        <w:t>1-11</w:t>
      </w:r>
      <w:r>
        <w:t>月份集团出口汽车玻璃总额同比增长</w:t>
      </w:r>
      <w:r>
        <w:t>25%</w:t>
      </w:r>
      <w:r>
        <w:t>，受益于福州海关为我们争取的国际通关便利，明年出口额有望再创新高。</w:t>
      </w:r>
      <w:r>
        <w:t>”</w:t>
      </w:r>
      <w:r>
        <w:t>福耀集团关务经理林虹高兴地说。</w:t>
      </w:r>
    </w:p>
    <w:p w:rsidR="00E645CA" w:rsidRDefault="00E645CA" w:rsidP="008B0357">
      <w:pPr>
        <w:ind w:firstLine="420"/>
        <w:jc w:val="right"/>
      </w:pPr>
      <w:r w:rsidRPr="008B0357">
        <w:rPr>
          <w:rFonts w:hint="eastAsia"/>
        </w:rPr>
        <w:t>福州海关</w:t>
      </w:r>
      <w:r w:rsidRPr="008B0357">
        <w:t>2021-12-21</w:t>
      </w:r>
    </w:p>
    <w:p w:rsidR="00E645CA" w:rsidRDefault="00E645CA" w:rsidP="0044139E">
      <w:pPr>
        <w:sectPr w:rsidR="00E645CA" w:rsidSect="0044139E">
          <w:type w:val="continuous"/>
          <w:pgSz w:w="11906" w:h="16838"/>
          <w:pgMar w:top="1644" w:right="1236" w:bottom="1418" w:left="1814" w:header="851" w:footer="907" w:gutter="0"/>
          <w:pgNumType w:start="1"/>
          <w:cols w:space="720"/>
          <w:docGrid w:type="lines" w:linePitch="341" w:charSpace="2373"/>
        </w:sectPr>
      </w:pPr>
    </w:p>
    <w:p w:rsidR="00450A87" w:rsidRDefault="00450A87"/>
    <w:sectPr w:rsidR="00450A8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645CA"/>
    <w:rsid w:val="00450A87"/>
    <w:rsid w:val="00E645C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E645CA"/>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E645CA"/>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95</Words>
  <Characters>546</Characters>
  <Application>Microsoft Office Word</Application>
  <DocSecurity>0</DocSecurity>
  <Lines>4</Lines>
  <Paragraphs>1</Paragraphs>
  <ScaleCrop>false</ScaleCrop>
  <Company>Microsoft</Company>
  <LinksUpToDate>false</LinksUpToDate>
  <CharactersWithSpaces>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2022-09-07T08:16:00Z</dcterms:created>
</cp:coreProperties>
</file>