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ED" w:rsidRDefault="00435FED" w:rsidP="00C31D45">
      <w:pPr>
        <w:pStyle w:val="1"/>
      </w:pPr>
      <w:r w:rsidRPr="008D744C">
        <w:rPr>
          <w:rFonts w:hint="eastAsia"/>
        </w:rPr>
        <w:t>东台市住建局多措并举推进村镇建设档案达标创建工作</w:t>
      </w:r>
    </w:p>
    <w:p w:rsidR="00435FED" w:rsidRDefault="00435FED" w:rsidP="00435FED">
      <w:pPr>
        <w:ind w:firstLineChars="200" w:firstLine="420"/>
        <w:jc w:val="left"/>
      </w:pPr>
      <w:r>
        <w:rPr>
          <w:rFonts w:hint="eastAsia"/>
        </w:rPr>
        <w:t>近年来，江苏省东台市住建局按照上级单位的部署和要求，紧密结合东台市实际，着眼服务乡村振兴，扎实推进全市村镇建设档案创建工作，取得了一定成效。</w:t>
      </w:r>
    </w:p>
    <w:p w:rsidR="00435FED" w:rsidRDefault="00435FED" w:rsidP="00435FED">
      <w:pPr>
        <w:ind w:firstLineChars="200" w:firstLine="420"/>
        <w:jc w:val="left"/>
      </w:pPr>
      <w:r>
        <w:t>一是坚持高点定位，合力推进村镇建设档案创建工作。市住建局认真分析村创建工作中存在的问题和不足，针对创建工作上存在的思想认识不够一致、档案整理不够及时、管理制度不够健全等突出问题，从加快新型城镇化进程、提升村镇建设管理水平等方面作部署、提要求，强化组织推进，市镇联动形成合力，推进村镇建设档案室创建。</w:t>
      </w:r>
    </w:p>
    <w:p w:rsidR="00435FED" w:rsidRDefault="00435FED" w:rsidP="00435FED">
      <w:pPr>
        <w:ind w:firstLineChars="200" w:firstLine="420"/>
        <w:jc w:val="left"/>
      </w:pPr>
      <w:r>
        <w:t>二是坚持精准发力，着力化解村镇建设档案创建难题。市住建局召开全市村镇建设档案创建工作动员会，组织全市各镇村建中心主任、档案管理员赴先进地区学习交流，开拓眼界思路；将创建工作纳入村镇建设工作年度综合考核内容，褒先进惩落后；成立进度督查小组和业务指导小组，深入乡镇协调，解决难题，由市城建档案馆派业务人员进行档案业务指导，提供档案跟踪服务，加大岗位技能培训，逐步使村镇建设档案管理工作走上规范化、制度化、现代化轨道。</w:t>
      </w:r>
    </w:p>
    <w:p w:rsidR="00435FED" w:rsidRDefault="00435FED" w:rsidP="00435FED">
      <w:pPr>
        <w:ind w:firstLineChars="200" w:firstLine="420"/>
        <w:jc w:val="left"/>
      </w:pPr>
      <w:r>
        <w:t>三是坚持常态提升，致力构建村镇档案管理长效机制。在全面完成省级标准村镇建设档案室创建任务的基础上，研究制订《关于加强全市村镇建设档案长效管理工作的指导意见》，按照高标准、严要求，确保机构和队伍建设常态化、稳定化。同时，注重接收和保存农村危房改造、农村环境整治、镇村污水处理、特色田园乡村建设、美丽宜居乡村建设等民生类、环境类的村镇建设档案，积极主动为村镇建设、企业发展、群众需求提供档案信息服务，不断放大档案综合利用效应，以实际行动助力乡村振兴。在硬件建设上，不断改善库房条件，定期检查防火、防盗、防潮等</w:t>
      </w:r>
      <w:r>
        <w:rPr>
          <w:rFonts w:hint="eastAsia"/>
        </w:rPr>
        <w:t>专用设施，及时添置档案密集架、档案柜等设施，精心维护计算机、扫描仪等专用设备。定期开展安全大检查，及时印发安全检查通报。针对库房安全设施物品不够齐全、安全工作制度执行不够有力、档案资料收集整理不够及时等问题，注重改进措施的落实，并要求被整改单位以文字、图片、视频方式将整改落实情况及时反馈、限期销号，确保档案安全可控。</w:t>
      </w:r>
    </w:p>
    <w:p w:rsidR="00435FED" w:rsidRDefault="00435FED" w:rsidP="00435FED">
      <w:pPr>
        <w:ind w:firstLineChars="200" w:firstLine="420"/>
        <w:jc w:val="right"/>
      </w:pPr>
      <w:r w:rsidRPr="008D744C">
        <w:rPr>
          <w:rFonts w:hint="eastAsia"/>
        </w:rPr>
        <w:t>中国档案资讯网</w:t>
      </w:r>
      <w:r>
        <w:rPr>
          <w:rFonts w:hint="eastAsia"/>
        </w:rPr>
        <w:t>2022-11-22</w:t>
      </w:r>
    </w:p>
    <w:p w:rsidR="00435FED" w:rsidRDefault="00435FED" w:rsidP="0035220B">
      <w:pPr>
        <w:sectPr w:rsidR="00435FED" w:rsidSect="0035220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E3C8F" w:rsidRDefault="008E3C8F"/>
    <w:sectPr w:rsidR="008E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35FED"/>
    <w:rsid w:val="00435FED"/>
    <w:rsid w:val="008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5F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5F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2022-11-17T00:48:00Z</dcterms:created>
</cp:coreProperties>
</file>