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1E" w:rsidRDefault="00513E1E" w:rsidP="00C31D45">
      <w:pPr>
        <w:pStyle w:val="1"/>
      </w:pPr>
      <w:r w:rsidRPr="0097305D">
        <w:rPr>
          <w:rFonts w:hint="eastAsia"/>
        </w:rPr>
        <w:t>成都市档案局从严从实抓好“两类档案”归集</w:t>
      </w:r>
    </w:p>
    <w:p w:rsidR="00513E1E" w:rsidRDefault="00513E1E" w:rsidP="00513E1E">
      <w:pPr>
        <w:ind w:firstLineChars="200" w:firstLine="420"/>
        <w:jc w:val="left"/>
      </w:pPr>
      <w:r>
        <w:rPr>
          <w:rFonts w:hint="eastAsia"/>
        </w:rPr>
        <w:t>今年以来，成都市档案局从严从实抓好疫情防控和脱贫攻坚“两类档案”归集工作。截至目前，全市共收集文书档案</w:t>
      </w:r>
      <w:r>
        <w:t>39</w:t>
      </w:r>
      <w:r>
        <w:t>万余件、照片</w:t>
      </w:r>
      <w:r>
        <w:t>3</w:t>
      </w:r>
      <w:r>
        <w:t>万余张，其中脱贫攻坚档案已于</w:t>
      </w:r>
      <w:r>
        <w:t>6</w:t>
      </w:r>
      <w:r>
        <w:t>月底完成全面验收、移交进馆。</w:t>
      </w:r>
    </w:p>
    <w:p w:rsidR="00513E1E" w:rsidRDefault="00513E1E" w:rsidP="00513E1E">
      <w:pPr>
        <w:ind w:firstLineChars="200" w:firstLine="420"/>
        <w:jc w:val="left"/>
      </w:pPr>
      <w:r>
        <w:t>成都市档案局加强顶层设计，将</w:t>
      </w:r>
      <w:r>
        <w:t>“</w:t>
      </w:r>
      <w:r>
        <w:t>两类档案</w:t>
      </w:r>
      <w:r>
        <w:t>”</w:t>
      </w:r>
      <w:r>
        <w:t>归集工作列为《</w:t>
      </w:r>
      <w:r>
        <w:t>2021</w:t>
      </w:r>
      <w:r>
        <w:t>年全市档案工作要点》，纳入全市档案重点工作统筹安排部署，高位推动</w:t>
      </w:r>
      <w:r>
        <w:t>“</w:t>
      </w:r>
      <w:r>
        <w:t>两类档案</w:t>
      </w:r>
      <w:r>
        <w:t>”</w:t>
      </w:r>
      <w:r>
        <w:t>归集各项任务落地落实；印发通知，制定档案资料清单，分解目标任务，明确人员、分工、责任、时限；压紧压实市卫健委、市扶贫办、市农业农村局等职能部门工作责任，形成工作合力，严把收集整理质量关，确保归集工作保质保量完成。</w:t>
      </w:r>
    </w:p>
    <w:p w:rsidR="00513E1E" w:rsidRDefault="00513E1E" w:rsidP="00513E1E">
      <w:pPr>
        <w:ind w:firstLineChars="200" w:firstLine="420"/>
        <w:jc w:val="left"/>
      </w:pPr>
      <w:r>
        <w:t>成都市档案局多次组织业务骨干深入相关单位开展调研，深入</w:t>
      </w:r>
      <w:r>
        <w:t>13</w:t>
      </w:r>
      <w:r>
        <w:t>个区（市、县）、</w:t>
      </w:r>
      <w:r>
        <w:t>25</w:t>
      </w:r>
      <w:r>
        <w:t>个镇（街道）、</w:t>
      </w:r>
      <w:r>
        <w:t>23</w:t>
      </w:r>
      <w:r>
        <w:t>个市级部门开展现场指导，明确文件材料归档范围、档案保管期限、移交接收业务规范，准确掌握</w:t>
      </w:r>
      <w:r>
        <w:t>“</w:t>
      </w:r>
      <w:r>
        <w:t>两类档案</w:t>
      </w:r>
      <w:r>
        <w:t>”</w:t>
      </w:r>
      <w:r>
        <w:t>归集工作中的难点、堵点、卡点，为档案移交进馆提供</w:t>
      </w:r>
      <w:r>
        <w:t>“</w:t>
      </w:r>
      <w:r>
        <w:t>一对一</w:t>
      </w:r>
      <w:r>
        <w:t>”</w:t>
      </w:r>
      <w:r>
        <w:t>、面对面精准业务指导。</w:t>
      </w:r>
    </w:p>
    <w:p w:rsidR="00513E1E" w:rsidRDefault="00513E1E" w:rsidP="00513E1E">
      <w:pPr>
        <w:ind w:firstLineChars="200" w:firstLine="420"/>
        <w:jc w:val="left"/>
      </w:pPr>
      <w:r>
        <w:t>此外，成都市档案局组建专项督查督导工作组，按照档案收集清单，对市级部门、镇（街道）和村（社区）档案整理、工作进度和责任落实等情况开展督促检查，提出工作指导意见，并开展</w:t>
      </w:r>
      <w:r>
        <w:t>“</w:t>
      </w:r>
      <w:r>
        <w:t>回头看</w:t>
      </w:r>
      <w:r>
        <w:t>”</w:t>
      </w:r>
      <w:r>
        <w:t>。按照成熟一家、检查一家、移交一家的原则，市档案局通过边查找、边整改、边落实的方式将缺项、漏项、档案整理不规范等问题及时反馈至相关单位责任人，责令其限期整改完善，如期移交进馆。同时，充分发挥党办督导职能，对落实不及时、不积极、不重视的单位予以通报，将其档案工作开展情况纳入市委、市政府目标绩效考核体系，对工作成绩优异、主动作为的</w:t>
      </w:r>
      <w:r>
        <w:rPr>
          <w:rFonts w:hint="eastAsia"/>
        </w:rPr>
        <w:t>先进集体、先进个人进行通报表扬，充分调动相关单位的工作积极性，确保“两类档案”收集整理更快速、更高效。</w:t>
      </w:r>
    </w:p>
    <w:p w:rsidR="00513E1E" w:rsidRDefault="00513E1E" w:rsidP="00513E1E">
      <w:pPr>
        <w:ind w:firstLineChars="200" w:firstLine="420"/>
        <w:jc w:val="right"/>
      </w:pPr>
      <w:r w:rsidRPr="0097305D">
        <w:rPr>
          <w:rFonts w:hint="eastAsia"/>
        </w:rPr>
        <w:t>成都市档案局</w:t>
      </w:r>
      <w:r>
        <w:rPr>
          <w:rFonts w:hint="eastAsia"/>
        </w:rPr>
        <w:t>2021-10-19</w:t>
      </w:r>
    </w:p>
    <w:p w:rsidR="00513E1E" w:rsidRDefault="00513E1E" w:rsidP="0035220B">
      <w:pPr>
        <w:sectPr w:rsidR="00513E1E" w:rsidSect="0035220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278FD" w:rsidRDefault="007278FD"/>
    <w:sectPr w:rsidR="0072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13E1E"/>
    <w:rsid w:val="00513E1E"/>
    <w:rsid w:val="0072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3E1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13E1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2022-11-17T00:48:00Z</dcterms:created>
</cp:coreProperties>
</file>