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0739" w:rsidRDefault="008E0739" w:rsidP="007E1AAC">
      <w:pPr>
        <w:pStyle w:val="1"/>
      </w:pPr>
      <w:r w:rsidRPr="007E1AAC">
        <w:rPr>
          <w:rFonts w:hint="eastAsia"/>
        </w:rPr>
        <w:t>莲子里的“致富经”</w:t>
      </w:r>
      <w:r w:rsidRPr="007E1AAC">
        <w:t xml:space="preserve"> 邮储银行助力江西特色农业产业发展</w:t>
      </w:r>
    </w:p>
    <w:p w:rsidR="008E0739" w:rsidRDefault="008E0739" w:rsidP="008E0739">
      <w:pPr>
        <w:ind w:firstLineChars="200" w:firstLine="420"/>
      </w:pPr>
      <w:r>
        <w:rPr>
          <w:rFonts w:hint="eastAsia"/>
        </w:rPr>
        <w:t>走进江西省赣州瑞金市叶坪乡腰布村，经过蜿蜒的乡村公路，成片的荷塘宛若碧湖，荷叶出水，袅娜娉婷，夏日美景令人心旷神怡。“再过一段时间，荷花会开满整个池塘，那才叫好看呢！”种莲人杨爱清感慨道。</w:t>
      </w:r>
    </w:p>
    <w:p w:rsidR="008E0739" w:rsidRDefault="008E0739" w:rsidP="008E0739">
      <w:pPr>
        <w:ind w:firstLineChars="200" w:firstLine="420"/>
      </w:pPr>
      <w:r>
        <w:rPr>
          <w:rFonts w:hint="eastAsia"/>
        </w:rPr>
        <w:t>农业产业振兴是乡村振兴的一个关键要素。为了支持农业产业发展，近年来，邮储银行江西省分行持续强化金融创新、加大支持力度，开展“一县一品”特色支行建设，结合各地优势特色农业产业资源，创新推出了一系列具有浓厚地方特色的信贷产品，有力支持了江西特色农业产业发展和农产品品牌创建。</w:t>
      </w:r>
    </w:p>
    <w:p w:rsidR="008E0739" w:rsidRDefault="008E0739" w:rsidP="008E0739">
      <w:pPr>
        <w:ind w:firstLineChars="200" w:firstLine="420"/>
      </w:pPr>
      <w:r>
        <w:rPr>
          <w:rFonts w:hint="eastAsia"/>
        </w:rPr>
        <w:t>播撒致富种</w:t>
      </w:r>
    </w:p>
    <w:p w:rsidR="008E0739" w:rsidRDefault="008E0739" w:rsidP="008E0739">
      <w:pPr>
        <w:ind w:firstLineChars="200" w:firstLine="420"/>
      </w:pPr>
      <w:r>
        <w:rPr>
          <w:rFonts w:hint="eastAsia"/>
        </w:rPr>
        <w:t>在腰布村，很多家庭都种白莲，从小就看荷花、摘莲蓬、吃莲子的杨爱清心里也藏着一个“种莲梦”。</w:t>
      </w:r>
      <w:r>
        <w:t>2016</w:t>
      </w:r>
      <w:r>
        <w:t>年，她看到村里越来越多的人承包土地种莲且效益颇好，她心动了。万事开头难，承包莲田及购买种子、农药、化肥等前期支出近</w:t>
      </w:r>
      <w:r>
        <w:t>10</w:t>
      </w:r>
      <w:r>
        <w:t>万元，积蓄不够的她四处找亲友借，可启动资金还差很多。恰巧，邮储银行江西赣州市分行在村里开展</w:t>
      </w:r>
      <w:r>
        <w:t>“</w:t>
      </w:r>
      <w:r>
        <w:t>送金融服务进乡村</w:t>
      </w:r>
      <w:r>
        <w:t>”</w:t>
      </w:r>
      <w:r>
        <w:t>活动，向村民们宣讲惠农政策、金融知识。该行客户经理向她介绍了政银联合推出的由政府部门提供风险保证金、客户无需抵押担保的贷款产品</w:t>
      </w:r>
      <w:r>
        <w:t>“</w:t>
      </w:r>
      <w:r>
        <w:t>小微信贷通</w:t>
      </w:r>
      <w:r>
        <w:t>”</w:t>
      </w:r>
      <w:r>
        <w:t>。她当即申请了贷款，在完成贷款调查后，该行</w:t>
      </w:r>
      <w:r>
        <w:rPr>
          <w:rFonts w:hint="eastAsia"/>
        </w:rPr>
        <w:t>第一时间为她提供了</w:t>
      </w:r>
      <w:r>
        <w:t>20</w:t>
      </w:r>
      <w:r>
        <w:t>万元的资金支持。</w:t>
      </w:r>
    </w:p>
    <w:p w:rsidR="008E0739" w:rsidRDefault="008E0739" w:rsidP="008E0739">
      <w:pPr>
        <w:ind w:firstLineChars="200" w:firstLine="420"/>
      </w:pPr>
      <w:r>
        <w:rPr>
          <w:rFonts w:hint="eastAsia"/>
        </w:rPr>
        <w:t>利用这笔钱，杨爱清承包了</w:t>
      </w:r>
      <w:r>
        <w:t>50</w:t>
      </w:r>
      <w:r>
        <w:t>亩莲田。除草、清淤、引水</w:t>
      </w:r>
      <w:r>
        <w:t>……</w:t>
      </w:r>
      <w:r>
        <w:t>她播下了致富的种子，迈出了创业之路的第一步。功夫不负有心人，创业第一年，莲田就喜获丰收，产量达到上万斤，加上莲子品相上佳、产品走俏，当年收入达到</w:t>
      </w:r>
      <w:r>
        <w:t>28</w:t>
      </w:r>
      <w:r>
        <w:t>万元，她成了当地有名的种莲能手。</w:t>
      </w:r>
    </w:p>
    <w:p w:rsidR="008E0739" w:rsidRDefault="008E0739" w:rsidP="008E0739">
      <w:pPr>
        <w:ind w:firstLineChars="200" w:firstLine="420"/>
      </w:pPr>
      <w:r>
        <w:rPr>
          <w:rFonts w:hint="eastAsia"/>
        </w:rPr>
        <w:t>钱袋子鼓起来</w:t>
      </w:r>
    </w:p>
    <w:p w:rsidR="008E0739" w:rsidRDefault="008E0739" w:rsidP="008E0739">
      <w:pPr>
        <w:ind w:firstLineChars="200" w:firstLine="420"/>
      </w:pPr>
      <w:r>
        <w:rPr>
          <w:rFonts w:hint="eastAsia"/>
        </w:rPr>
        <w:t>看着村里有不少莲田资源被荒废，爱莲懂莲的杨爱清又有了新想法，既然自己有条件、有能力，为何不把这些闲置资源利用起来，帮助村民们增加收入、改善生活呢？于是，她承包莲田，雇用工人，种植、销售莲子……随着种植规模越来越大，销售渠道越来越广。杨爱清还通过土地流转、提供就业岗位等带动周边</w:t>
      </w:r>
      <w:r>
        <w:t>40</w:t>
      </w:r>
      <w:r>
        <w:t>多位村民增收致富。一路走来，每次遇到资金困难，邮储银行都及时地向她伸出援手。</w:t>
      </w:r>
      <w:r>
        <w:t>2020</w:t>
      </w:r>
      <w:r>
        <w:t>年，受疫情影响，莲子销量骤减，资金回流慢，她迫切需要一笔资金保证资金链不断。邮储银行江西赣州市分行特事特办，开设绿色通道，再次为她发放了</w:t>
      </w:r>
      <w:r>
        <w:t>20</w:t>
      </w:r>
      <w:r>
        <w:t>万元</w:t>
      </w:r>
      <w:r>
        <w:rPr>
          <w:rFonts w:hint="eastAsia"/>
        </w:rPr>
        <w:t>贷款，资金问题得以顺利解决，她还进一步拓宽了销售渠道，与当地的收莲公司建立长期合作关系。</w:t>
      </w:r>
    </w:p>
    <w:p w:rsidR="008E0739" w:rsidRDefault="008E0739" w:rsidP="008E0739">
      <w:pPr>
        <w:ind w:firstLineChars="200" w:firstLine="420"/>
      </w:pPr>
      <w:r>
        <w:rPr>
          <w:rFonts w:hint="eastAsia"/>
        </w:rPr>
        <w:t>“邮储银行真是我们百姓致富的好帮手。”提及创业历程的艰辛，杨爱清总是感激地说。</w:t>
      </w:r>
      <w:r>
        <w:t>7</w:t>
      </w:r>
      <w:r>
        <w:t>年来，邮储银行江西赣州市分行累计为她提供了</w:t>
      </w:r>
      <w:r>
        <w:t>140</w:t>
      </w:r>
      <w:r>
        <w:t>余万元的资金支持，支持她从当初的零星种植扩大到</w:t>
      </w:r>
      <w:r>
        <w:t>120</w:t>
      </w:r>
      <w:r>
        <w:t>亩规模化种植，年收入达到</w:t>
      </w:r>
      <w:r>
        <w:t>118</w:t>
      </w:r>
      <w:r>
        <w:t>万元左右。她不仅自己找到了致富路，还帮助周边</w:t>
      </w:r>
      <w:r>
        <w:t>40</w:t>
      </w:r>
      <w:r>
        <w:t>多位村民每年获得</w:t>
      </w:r>
      <w:r>
        <w:t>10</w:t>
      </w:r>
      <w:r>
        <w:t>万元左右的收入，让村民们的钱袋子鼓起来。</w:t>
      </w:r>
    </w:p>
    <w:p w:rsidR="008E0739" w:rsidRDefault="008E0739" w:rsidP="008E0739">
      <w:pPr>
        <w:ind w:firstLineChars="200" w:firstLine="420"/>
      </w:pPr>
      <w:r>
        <w:rPr>
          <w:rFonts w:hint="eastAsia"/>
        </w:rPr>
        <w:t>“莲”通致富路</w:t>
      </w:r>
    </w:p>
    <w:p w:rsidR="008E0739" w:rsidRDefault="008E0739" w:rsidP="008E0739">
      <w:pPr>
        <w:ind w:firstLineChars="200" w:firstLine="420"/>
      </w:pPr>
      <w:r>
        <w:rPr>
          <w:rFonts w:hint="eastAsia"/>
        </w:rPr>
        <w:t>沃野美景如画，振兴阔步前行。据了解，江西瑞金当地白莲种植规模达</w:t>
      </w:r>
      <w:r>
        <w:t>4</w:t>
      </w:r>
      <w:r>
        <w:t>万亩，白莲被列为地方重点特色产业之一，政府大力支持</w:t>
      </w:r>
      <w:r>
        <w:t>“</w:t>
      </w:r>
      <w:r>
        <w:t>基地</w:t>
      </w:r>
      <w:r>
        <w:t>+</w:t>
      </w:r>
      <w:r>
        <w:t>合作社</w:t>
      </w:r>
      <w:r>
        <w:t>”</w:t>
      </w:r>
      <w:r>
        <w:t>模式发展白莲产业。杨爱清所在的村子，水田多、水资源充足，不少村民有种莲经验，她又有了新目标。</w:t>
      </w:r>
    </w:p>
    <w:p w:rsidR="008E0739" w:rsidRDefault="008E0739" w:rsidP="008E0739">
      <w:pPr>
        <w:ind w:firstLineChars="200" w:firstLine="420"/>
      </w:pPr>
      <w:r>
        <w:rPr>
          <w:rFonts w:hint="eastAsia"/>
        </w:rPr>
        <w:t>今年年初，杨爱清拨通了邮储银行江西赣州市分行客户经理李丽华的电话，说周边有好几家乡邻的莲田因合同到期被闲置，她想流转出去，帮助乡邻增加收入，却苦恼于资金不足。“您只管放心去做吧，资金难题交给我们来解决就好了。”李丽华的话给杨爱清吃了颗“定心丸”。李丽华实地调查后，帮助她申请了政银联合推出的支持乡村振兴信贷产品“农业产业振兴信贷通”，很快</w:t>
      </w:r>
      <w:r>
        <w:t>20</w:t>
      </w:r>
      <w:r>
        <w:t>万元贷款资金就发放到位。</w:t>
      </w:r>
    </w:p>
    <w:p w:rsidR="008E0739" w:rsidRDefault="008E0739" w:rsidP="008E0739">
      <w:pPr>
        <w:ind w:firstLineChars="200" w:firstLine="420"/>
      </w:pPr>
      <w:r>
        <w:rPr>
          <w:rFonts w:hint="eastAsia"/>
        </w:rPr>
        <w:t>“现在贷款不用抵押，还能享受贴息优惠，减轻了我们的负担。有国家的好政策，还有邮储银行的高效服务，我只管努力干就好了。”面对未来，杨爱清信心满满。她正计划着进一步扩大种植规模，发展多样化产业，尝试将莲产业与打造乡村观光旅游结合起来，让“小莲子”变身“大产业”，真正实现“莲”通致富路。</w:t>
      </w:r>
    </w:p>
    <w:p w:rsidR="008E0739" w:rsidRDefault="008E0739" w:rsidP="008E0739">
      <w:pPr>
        <w:ind w:firstLineChars="200" w:firstLine="420"/>
      </w:pPr>
      <w:r>
        <w:rPr>
          <w:rFonts w:hint="eastAsia"/>
        </w:rPr>
        <w:t>可以看到，腰布村产业发展之变、广大种植农户增收致富之变的背后，是金融“活水”源源不断的浇灌。为全力打通金融服务乡村振兴“最后一公里”，推进信用村、信用户建设工作，今年以来，邮储银行江西省分行安排专人进村入户，以行政村为单位，现场开展信息采集和评级授信，实现线下信息采集实时上传，线上系统自动评分、分级和预授信等功能，将信贷服务延伸到了农户家里、田间地头，让农民足不出村就能够获得便捷的贷款服务，有力解决了农户贷款难、贷款贵难题，满足农户生产经营资金需求，助力乡村振兴发展。</w:t>
      </w:r>
    </w:p>
    <w:p w:rsidR="008E0739" w:rsidRDefault="008E0739" w:rsidP="008E0739">
      <w:pPr>
        <w:ind w:firstLineChars="200" w:firstLine="420"/>
      </w:pPr>
      <w:r>
        <w:rPr>
          <w:rFonts w:hint="eastAsia"/>
        </w:rPr>
        <w:t>据悉，截至</w:t>
      </w:r>
      <w:r>
        <w:t>6</w:t>
      </w:r>
      <w:r>
        <w:t>月末，邮储银行江西省分行当年累计投放</w:t>
      </w:r>
      <w:r>
        <w:t>“</w:t>
      </w:r>
      <w:r>
        <w:t>三农</w:t>
      </w:r>
      <w:r>
        <w:t>”</w:t>
      </w:r>
      <w:r>
        <w:t>贷款超</w:t>
      </w:r>
      <w:r>
        <w:t>336</w:t>
      </w:r>
      <w:r>
        <w:t>亿元，服务</w:t>
      </w:r>
      <w:r>
        <w:t>“</w:t>
      </w:r>
      <w:r>
        <w:t>三农</w:t>
      </w:r>
      <w:r>
        <w:t>”</w:t>
      </w:r>
      <w:r>
        <w:t>客户超</w:t>
      </w:r>
      <w:r>
        <w:t>17</w:t>
      </w:r>
      <w:r>
        <w:t>万人次；累计建成信用村</w:t>
      </w:r>
      <w:r>
        <w:t>14431</w:t>
      </w:r>
      <w:r>
        <w:t>个，累计评定信用户近</w:t>
      </w:r>
      <w:r>
        <w:t>21</w:t>
      </w:r>
      <w:r>
        <w:t>万户，信用户小额贷款结余</w:t>
      </w:r>
      <w:r>
        <w:t>5.82</w:t>
      </w:r>
      <w:r>
        <w:t>亿元。</w:t>
      </w:r>
    </w:p>
    <w:p w:rsidR="008E0739" w:rsidRDefault="008E0739" w:rsidP="007E1AAC">
      <w:pPr>
        <w:ind w:firstLine="420"/>
        <w:jc w:val="right"/>
      </w:pPr>
      <w:r w:rsidRPr="007E1AAC">
        <w:rPr>
          <w:rFonts w:hint="eastAsia"/>
        </w:rPr>
        <w:t>金融时报</w:t>
      </w:r>
      <w:r>
        <w:rPr>
          <w:rFonts w:hint="eastAsia"/>
        </w:rPr>
        <w:t>2022-7-22</w:t>
      </w:r>
    </w:p>
    <w:p w:rsidR="008E0739" w:rsidRDefault="008E0739" w:rsidP="00A367BC">
      <w:pPr>
        <w:sectPr w:rsidR="008E0739" w:rsidSect="00A367BC">
          <w:type w:val="continuous"/>
          <w:pgSz w:w="11906" w:h="16838"/>
          <w:pgMar w:top="1644" w:right="1236" w:bottom="1418" w:left="1814" w:header="851" w:footer="907" w:gutter="0"/>
          <w:pgNumType w:start="1"/>
          <w:cols w:space="720"/>
          <w:docGrid w:type="lines" w:linePitch="341" w:charSpace="2373"/>
        </w:sectPr>
      </w:pPr>
    </w:p>
    <w:p w:rsidR="00CA2EAA" w:rsidRDefault="00CA2EAA"/>
    <w:sectPr w:rsidR="00CA2EA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E0739"/>
    <w:rsid w:val="008E0739"/>
    <w:rsid w:val="00CA2EA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E073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E073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286</Words>
  <Characters>1632</Characters>
  <Application>Microsoft Office Word</Application>
  <DocSecurity>0</DocSecurity>
  <Lines>13</Lines>
  <Paragraphs>3</Paragraphs>
  <ScaleCrop>false</ScaleCrop>
  <Company>Sky123.Org</Company>
  <LinksUpToDate>false</LinksUpToDate>
  <CharactersWithSpaces>1915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2022-08-26T08:11:00Z</dcterms:created>
</cp:coreProperties>
</file>