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6175" w:rsidRDefault="00656175">
      <w:pPr>
        <w:pStyle w:val="1"/>
        <w:spacing w:line="245" w:lineRule="auto"/>
      </w:pPr>
      <w:r>
        <w:rPr>
          <w:rFonts w:hint="eastAsia"/>
        </w:rPr>
        <w:t>郑州市文化广电和旅游局：奋力打造黄河历史文化主地标城市</w:t>
      </w:r>
    </w:p>
    <w:p w:rsidR="00656175" w:rsidRDefault="00656175" w:rsidP="00656175">
      <w:pPr>
        <w:spacing w:line="245" w:lineRule="auto"/>
        <w:ind w:firstLineChars="200" w:firstLine="420"/>
        <w:jc w:val="left"/>
      </w:pPr>
      <w:r>
        <w:rPr>
          <w:rFonts w:hint="eastAsia"/>
        </w:rPr>
        <w:t>核心提示</w:t>
      </w:r>
    </w:p>
    <w:p w:rsidR="00656175" w:rsidRDefault="00656175" w:rsidP="00656175">
      <w:pPr>
        <w:spacing w:line="245" w:lineRule="auto"/>
        <w:ind w:firstLineChars="200" w:firstLine="420"/>
        <w:jc w:val="left"/>
      </w:pPr>
      <w:r>
        <w:rPr>
          <w:rFonts w:hint="eastAsia"/>
        </w:rPr>
        <w:t>党的十八大以来，在习近平新时代中国特色社会主义思想指引下，郑州牢记嘱托，砥砺奋进，经济社会发展取得辉煌成就。本报推出“奋进新征程</w:t>
      </w:r>
      <w:r>
        <w:t xml:space="preserve"> </w:t>
      </w:r>
      <w:r>
        <w:t>建功新时代</w:t>
      </w:r>
      <w:r>
        <w:t>”</w:t>
      </w:r>
      <w:r>
        <w:t>【出彩中原看郑州</w:t>
      </w:r>
      <w:r>
        <w:t xml:space="preserve"> </w:t>
      </w:r>
      <w:r>
        <w:t>我为省会添光彩】</w:t>
      </w:r>
      <w:r>
        <w:t>“</w:t>
      </w:r>
      <w:r>
        <w:t>非凡十年</w:t>
      </w:r>
      <w:r>
        <w:t>”</w:t>
      </w:r>
      <w:r>
        <w:t>大型全媒体系列报道，多角度、全方位展示我市十年来发生的喜人变化，记录城市成长的脚步，共同感受城市的精彩律动。今日刊发</w:t>
      </w:r>
      <w:r>
        <w:t>“</w:t>
      </w:r>
      <w:r>
        <w:t>市文广旅局篇</w:t>
      </w:r>
      <w:r>
        <w:t>”</w:t>
      </w:r>
      <w:r>
        <w:t>，敬请关注。</w:t>
      </w:r>
    </w:p>
    <w:p w:rsidR="00656175" w:rsidRDefault="00656175" w:rsidP="00656175">
      <w:pPr>
        <w:spacing w:line="245" w:lineRule="auto"/>
        <w:ind w:firstLineChars="200" w:firstLine="420"/>
        <w:jc w:val="left"/>
      </w:pPr>
      <w:r>
        <w:rPr>
          <w:rFonts w:hint="eastAsia"/>
        </w:rPr>
        <w:t>“奋进新征程</w:t>
      </w:r>
      <w:r>
        <w:t xml:space="preserve"> </w:t>
      </w:r>
      <w:r>
        <w:t>建功新时代</w:t>
      </w:r>
      <w:r>
        <w:t>”</w:t>
      </w:r>
    </w:p>
    <w:p w:rsidR="00656175" w:rsidRDefault="00656175" w:rsidP="00656175">
      <w:pPr>
        <w:spacing w:line="245" w:lineRule="auto"/>
        <w:ind w:firstLineChars="200" w:firstLine="420"/>
        <w:jc w:val="left"/>
      </w:pPr>
      <w:r>
        <w:rPr>
          <w:rFonts w:hint="eastAsia"/>
        </w:rPr>
        <w:t>【出彩中原看郑州</w:t>
      </w:r>
      <w:r>
        <w:t xml:space="preserve"> </w:t>
      </w:r>
      <w:r>
        <w:t>我为省会添光彩】</w:t>
      </w:r>
    </w:p>
    <w:p w:rsidR="00656175" w:rsidRDefault="00656175" w:rsidP="00656175">
      <w:pPr>
        <w:spacing w:line="245" w:lineRule="auto"/>
        <w:ind w:firstLineChars="200" w:firstLine="420"/>
        <w:jc w:val="left"/>
      </w:pPr>
      <w:r>
        <w:rPr>
          <w:rFonts w:hint="eastAsia"/>
        </w:rPr>
        <w:t>“非凡十年”大型全媒体系列报道</w:t>
      </w:r>
    </w:p>
    <w:p w:rsidR="00656175" w:rsidRDefault="00656175" w:rsidP="00656175">
      <w:pPr>
        <w:spacing w:line="245" w:lineRule="auto"/>
        <w:ind w:firstLineChars="200" w:firstLine="420"/>
        <w:jc w:val="left"/>
      </w:pPr>
      <w:r>
        <w:rPr>
          <w:rFonts w:hint="eastAsia"/>
        </w:rPr>
        <w:t>奋力打造黄河历史文化主地标城市</w:t>
      </w:r>
    </w:p>
    <w:p w:rsidR="00656175" w:rsidRDefault="00656175" w:rsidP="00656175">
      <w:pPr>
        <w:spacing w:line="245" w:lineRule="auto"/>
        <w:ind w:firstLineChars="200" w:firstLine="420"/>
        <w:jc w:val="left"/>
      </w:pPr>
      <w:r>
        <w:rPr>
          <w:rFonts w:hint="eastAsia"/>
        </w:rPr>
        <w:t>——郑州市文化广电和旅游局推进文旅文创高质量融合发展纪实</w:t>
      </w:r>
    </w:p>
    <w:p w:rsidR="00656175" w:rsidRDefault="00656175" w:rsidP="00656175">
      <w:pPr>
        <w:spacing w:line="245" w:lineRule="auto"/>
        <w:ind w:firstLineChars="200" w:firstLine="420"/>
        <w:jc w:val="left"/>
      </w:pPr>
      <w:r>
        <w:rPr>
          <w:rFonts w:hint="eastAsia"/>
        </w:rPr>
        <w:t>习近平总书记指出：“文化是一个国家、一个民族的灵魂。文化兴国运兴，文化强民族强。没有高度的文化自信，没有文化的繁荣兴盛，就没有中华民族伟大复兴。”</w:t>
      </w:r>
    </w:p>
    <w:p w:rsidR="00656175" w:rsidRDefault="00656175" w:rsidP="00656175">
      <w:pPr>
        <w:spacing w:line="245" w:lineRule="auto"/>
        <w:ind w:firstLineChars="200" w:firstLine="420"/>
        <w:jc w:val="left"/>
      </w:pPr>
      <w:r>
        <w:rPr>
          <w:rFonts w:hint="eastAsia"/>
        </w:rPr>
        <w:t>党的十八大以来，党中央高度重视文化建设，紧紧围绕社会主义文化强国目标，瞄准“举旗帜、聚民心、育新人、兴文化、展形象”使命任务，推动文化建设取得历史性成就、发生历史性变革。</w:t>
      </w:r>
    </w:p>
    <w:p w:rsidR="00656175" w:rsidRDefault="00656175" w:rsidP="00656175">
      <w:pPr>
        <w:spacing w:line="245" w:lineRule="auto"/>
        <w:ind w:firstLineChars="200" w:firstLine="420"/>
        <w:jc w:val="left"/>
      </w:pPr>
      <w:r>
        <w:rPr>
          <w:rFonts w:hint="eastAsia"/>
        </w:rPr>
        <w:t>大河奔涌，积聚万壑归流的洪荒伟力；众川赴海，奏响文旅融合的澎湃乐章。</w:t>
      </w:r>
    </w:p>
    <w:p w:rsidR="00656175" w:rsidRDefault="00656175" w:rsidP="00656175">
      <w:pPr>
        <w:spacing w:line="245" w:lineRule="auto"/>
        <w:ind w:firstLineChars="200" w:firstLine="420"/>
        <w:jc w:val="left"/>
      </w:pPr>
      <w:r>
        <w:rPr>
          <w:rFonts w:hint="eastAsia"/>
        </w:rPr>
        <w:t>近年来，郑州市文化广电和旅游局深入贯彻习近平总书记有关黄河流域生态保护和高质量发展及文旅融合发展系列重要讲话精神，认真落实省第十一次党代会、市委十二届二次全会精神，深入推进实施文旅文创融合战略，全力塑造“行走郑州、读懂最早中国”文化品牌，奋力打造黄河历史文化主地标城市，不断满足群众对美好文化生活的需要，为加快推进郑州国家中心城市建设凝聚了强大的精神动力，提供了坚实的文化支撑。</w:t>
      </w:r>
    </w:p>
    <w:p w:rsidR="00656175" w:rsidRDefault="00656175" w:rsidP="00656175">
      <w:pPr>
        <w:spacing w:line="245" w:lineRule="auto"/>
        <w:ind w:firstLineChars="200" w:firstLine="420"/>
        <w:jc w:val="left"/>
      </w:pPr>
      <w:r>
        <w:rPr>
          <w:rFonts w:hint="eastAsia"/>
        </w:rPr>
        <w:t>在磨砺中奋进，在挑战中收获，在创新中追寻。党的十八大以来，是全市文化广电和旅游系统深化改革、融合发展、成效显著的重要十年。十年来，郑州市文化广电和旅游局先后荣获“国家公共文化服务体系示范区”、全国“扫黄打非”先进集体、“全国文化志愿服务工作优秀单位”、“国家文化消费试点城市”等部级以上荣誉称号</w:t>
      </w:r>
      <w:r>
        <w:t>11</w:t>
      </w:r>
      <w:r>
        <w:t>项，荣获</w:t>
      </w:r>
      <w:r>
        <w:t>“</w:t>
      </w:r>
      <w:r>
        <w:t>河南省文化系统先进集体</w:t>
      </w:r>
      <w:r>
        <w:t>”“</w:t>
      </w:r>
      <w:r>
        <w:t>全民阅读活动先进单位</w:t>
      </w:r>
      <w:r>
        <w:t>”</w:t>
      </w:r>
      <w:r>
        <w:t>等市级以上荣誉</w:t>
      </w:r>
      <w:r>
        <w:t>100</w:t>
      </w:r>
      <w:r>
        <w:t>多项。该局机关连续保持省级文明单位荣誉称号。仅</w:t>
      </w:r>
      <w:r>
        <w:t>2019</w:t>
      </w:r>
      <w:r>
        <w:t>年以来，该局机关荣获的全国文化和旅游系统先进集体、郑州市社会信用体系建设工作先进集</w:t>
      </w:r>
      <w:r>
        <w:rPr>
          <w:rFonts w:hint="eastAsia"/>
        </w:rPr>
        <w:t>体、郑州市理论宣讲先进集体、郑州市机关党的工作先进集体、市直机关在新冠肺炎疫情防控工作中表现突出的基层党组织等各级荣誉就达</w:t>
      </w:r>
      <w:r>
        <w:t>50</w:t>
      </w:r>
      <w:r>
        <w:t>余项。</w:t>
      </w:r>
      <w:r>
        <w:t>“2020</w:t>
      </w:r>
      <w:r>
        <w:t>年国家中心城市指数</w:t>
      </w:r>
      <w:r>
        <w:t>”</w:t>
      </w:r>
      <w:r>
        <w:t>报告显示，郑州市昂首跻身</w:t>
      </w:r>
      <w:r>
        <w:t>“</w:t>
      </w:r>
      <w:r>
        <w:t>国家重要文化中心城市</w:t>
      </w:r>
      <w:r>
        <w:t>”</w:t>
      </w:r>
      <w:r>
        <w:t>。</w:t>
      </w:r>
    </w:p>
    <w:p w:rsidR="00656175" w:rsidRDefault="00656175" w:rsidP="00656175">
      <w:pPr>
        <w:spacing w:line="245" w:lineRule="auto"/>
        <w:ind w:firstLineChars="200" w:firstLine="420"/>
        <w:jc w:val="left"/>
      </w:pPr>
      <w:r>
        <w:rPr>
          <w:rFonts w:hint="eastAsia"/>
        </w:rPr>
        <w:t>高举旗帜：党旗招展辉映初心</w:t>
      </w:r>
    </w:p>
    <w:p w:rsidR="00656175" w:rsidRDefault="00656175" w:rsidP="00656175">
      <w:pPr>
        <w:spacing w:line="245" w:lineRule="auto"/>
        <w:ind w:firstLineChars="200" w:firstLine="420"/>
        <w:jc w:val="left"/>
      </w:pPr>
      <w:r>
        <w:rPr>
          <w:rFonts w:hint="eastAsia"/>
        </w:rPr>
        <w:t>“为让党旗高高飘扬，让党徽熠熠生辉，近年来，我们局党组以党的政治建设为统领，抓实党建促发展理念落实，以学促做、以做求破，把强化班子思想政治建设和以党的建设高质量推动机关各项工作高质量作为重中之重统筹布局，认真谋划。”谈起党建工作，市文化广电和旅游局党</w:t>
      </w:r>
      <w:r>
        <w:rPr>
          <w:rFonts w:hint="eastAsia"/>
        </w:rPr>
        <w:lastRenderedPageBreak/>
        <w:t>组书记、局长李芳开宗明义。</w:t>
      </w:r>
    </w:p>
    <w:p w:rsidR="00656175" w:rsidRDefault="00656175" w:rsidP="00656175">
      <w:pPr>
        <w:spacing w:line="245" w:lineRule="auto"/>
        <w:ind w:firstLineChars="200" w:firstLine="420"/>
        <w:jc w:val="left"/>
      </w:pPr>
      <w:r>
        <w:rPr>
          <w:rFonts w:hint="eastAsia"/>
        </w:rPr>
        <w:t>在推进文旅文创融合进程中，该局建立完善“党组强化领导、党员干部认真履职、基层党组织协同推进”的机关党建“三级联动”机制，建立党组党建联系点制度，建设党建示范点，打造星级党支部，为推动文旅文创融合战略落地生根奠定坚实的基础。</w:t>
      </w:r>
      <w:r>
        <w:t>2019</w:t>
      </w:r>
      <w:r>
        <w:t>年文旅融合后，全市文广旅系统以党支部为单位，通过</w:t>
      </w:r>
      <w:r>
        <w:t>“</w:t>
      </w:r>
      <w:r>
        <w:t>三会一课</w:t>
      </w:r>
      <w:r>
        <w:t>”</w:t>
      </w:r>
      <w:r>
        <w:t>制度和基层党支部书记述职评议制度落实，深化</w:t>
      </w:r>
      <w:r>
        <w:t>“</w:t>
      </w:r>
      <w:r>
        <w:t>基层党建规范年</w:t>
      </w:r>
      <w:r>
        <w:t>”“</w:t>
      </w:r>
      <w:r>
        <w:t>支部建设提升年</w:t>
      </w:r>
      <w:r>
        <w:t>”</w:t>
      </w:r>
      <w:r>
        <w:t>，实施党建提质行动、</w:t>
      </w:r>
      <w:r>
        <w:t>“</w:t>
      </w:r>
      <w:r>
        <w:t>支部强堡垒党员争先锋</w:t>
      </w:r>
      <w:r>
        <w:t>”</w:t>
      </w:r>
      <w:r>
        <w:t>逐级观摩和</w:t>
      </w:r>
      <w:r>
        <w:t>“</w:t>
      </w:r>
      <w:r>
        <w:t>三亮一争</w:t>
      </w:r>
      <w:r>
        <w:t>”</w:t>
      </w:r>
      <w:r>
        <w:t>活动，推进党支部</w:t>
      </w:r>
      <w:r>
        <w:t>“</w:t>
      </w:r>
      <w:r>
        <w:t>学习、对标、规范、提升</w:t>
      </w:r>
      <w:r>
        <w:t>”</w:t>
      </w:r>
      <w:r>
        <w:t>，党建与业务深度融合，机关党的建设高</w:t>
      </w:r>
      <w:r>
        <w:rPr>
          <w:rFonts w:hint="eastAsia"/>
        </w:rPr>
        <w:t>质量引领行业发展高质量的作用日益凸显。</w:t>
      </w:r>
    </w:p>
    <w:p w:rsidR="00656175" w:rsidRDefault="00656175" w:rsidP="00656175">
      <w:pPr>
        <w:spacing w:line="245" w:lineRule="auto"/>
        <w:ind w:firstLineChars="200" w:firstLine="420"/>
        <w:jc w:val="left"/>
      </w:pPr>
      <w:r>
        <w:rPr>
          <w:rFonts w:hint="eastAsia"/>
        </w:rPr>
        <w:t>党的十八大以来，全市文广旅系统共举办各类专题讲座报告</w:t>
      </w:r>
      <w:r>
        <w:t>300</w:t>
      </w:r>
      <w:r>
        <w:t>余场（次），组织党员干部深入基层调研年均十余次，开展党的群众路线教育实践活动、</w:t>
      </w:r>
      <w:r>
        <w:t>“</w:t>
      </w:r>
      <w:r>
        <w:t>三严三实</w:t>
      </w:r>
      <w:r>
        <w:t>”</w:t>
      </w:r>
      <w:r>
        <w:t>专题教育活动、</w:t>
      </w:r>
      <w:r>
        <w:t>“</w:t>
      </w:r>
      <w:r>
        <w:t>两学一做</w:t>
      </w:r>
      <w:r>
        <w:t>”</w:t>
      </w:r>
      <w:r>
        <w:t>常态化学习教育、不忘初心牢记使命主题教育、党史学习教育等各类专题教育十余次，开展</w:t>
      </w:r>
      <w:r>
        <w:t>“</w:t>
      </w:r>
      <w:r>
        <w:t>国家中心城市建设怎么办</w:t>
      </w:r>
      <w:r>
        <w:t>”“</w:t>
      </w:r>
      <w:r>
        <w:t>我为群众办实事如何办</w:t>
      </w:r>
      <w:r>
        <w:t>”</w:t>
      </w:r>
      <w:r>
        <w:t>等专题讨论，将政治学习与业务学习、理论学习与实践调研、领导授课与讨论交流、专题教育与专家辅导紧密结合，确保学习、研讨、调研、实践</w:t>
      </w:r>
      <w:r>
        <w:t>“</w:t>
      </w:r>
      <w:r>
        <w:t>四落实</w:t>
      </w:r>
      <w:r>
        <w:t>”</w:t>
      </w:r>
      <w:r>
        <w:t>，打造了一支特别能吃苦、特别能战斗的高素质干部队伍。</w:t>
      </w:r>
    </w:p>
    <w:p w:rsidR="00656175" w:rsidRDefault="00656175" w:rsidP="00656175">
      <w:pPr>
        <w:spacing w:line="245" w:lineRule="auto"/>
        <w:ind w:firstLineChars="200" w:firstLine="420"/>
        <w:jc w:val="left"/>
      </w:pPr>
      <w:r>
        <w:rPr>
          <w:rFonts w:hint="eastAsia"/>
        </w:rPr>
        <w:t>心中有信仰，行动有力量。</w:t>
      </w:r>
    </w:p>
    <w:p w:rsidR="00656175" w:rsidRDefault="00656175" w:rsidP="00656175">
      <w:pPr>
        <w:spacing w:line="245" w:lineRule="auto"/>
        <w:ind w:firstLineChars="200" w:firstLine="420"/>
        <w:jc w:val="left"/>
      </w:pPr>
      <w:r>
        <w:rPr>
          <w:rFonts w:hint="eastAsia"/>
        </w:rPr>
        <w:t>除“一把手”每年带队参加全市政风行风在线访谈活动，落实政务服务、基层岗位体验项目，深入行业一线开展“一把手”民情体验活动外，该局还建立</w:t>
      </w:r>
      <w:r>
        <w:t>16</w:t>
      </w:r>
      <w:r>
        <w:t>支督导检查组定期下沉一线开展全市文旅市场疫情防控督导检查，建立</w:t>
      </w:r>
      <w:r>
        <w:t>5</w:t>
      </w:r>
      <w:r>
        <w:t>个党员志愿服务突击队及时服务社区疫情防控和防灾救灾需要，让党旗高高飘扬在疫情防控一线。</w:t>
      </w:r>
    </w:p>
    <w:p w:rsidR="00656175" w:rsidRDefault="00656175" w:rsidP="00656175">
      <w:pPr>
        <w:spacing w:line="245" w:lineRule="auto"/>
        <w:ind w:firstLineChars="200" w:firstLine="420"/>
        <w:jc w:val="left"/>
      </w:pPr>
      <w:r>
        <w:rPr>
          <w:rFonts w:hint="eastAsia"/>
        </w:rPr>
        <w:t>在多个基层乡镇，也留下郑州文旅人的铿锵步履。该局派出多个专项驻村工作队助力全市脱贫攻坚行动，先后组织十多次“脱贫攻坚文旅融合乡村振兴”专题培训班，累计培训乡村文旅专门人才近万人次；组建</w:t>
      </w:r>
      <w:r>
        <w:t>22</w:t>
      </w:r>
      <w:r>
        <w:t>个文化志愿服务大队，组织</w:t>
      </w:r>
      <w:r>
        <w:t>“</w:t>
      </w:r>
      <w:r>
        <w:t>绿城春雨</w:t>
      </w:r>
      <w:r>
        <w:t>”</w:t>
      </w:r>
      <w:r>
        <w:t>文化旅游志愿者数十万人次开展文明旅游、助残助困等志愿服务活动上万场次。该局机关党员志愿服务大队实施的</w:t>
      </w:r>
      <w:r>
        <w:t>“</w:t>
      </w:r>
      <w:r>
        <w:t>点亮繁星益路同行</w:t>
      </w:r>
      <w:r>
        <w:t>”</w:t>
      </w:r>
      <w:r>
        <w:t>志愿服务项目被文化和旅游部评为最佳志愿服务项目和第三届全国文化馆理论体系优秀案例。通过省级文明单位结对帮扶省级贫困村精神文明建设、基层党组织结对帮扶村镇党组织</w:t>
      </w:r>
      <w:r>
        <w:t>“</w:t>
      </w:r>
      <w:r>
        <w:t>献爱心送</w:t>
      </w:r>
      <w:r>
        <w:rPr>
          <w:rFonts w:hint="eastAsia"/>
        </w:rPr>
        <w:t>温暖”、机关党组织结对企业开展“万人助万企”活动、党支部结对乡村开展“三送一强”“四送一助力”、党员深入社区开展双报到等志愿活动，广大党员干部积极为企业和群众纾困解难。</w:t>
      </w:r>
    </w:p>
    <w:p w:rsidR="00656175" w:rsidRDefault="00656175" w:rsidP="00656175">
      <w:pPr>
        <w:spacing w:line="245" w:lineRule="auto"/>
        <w:ind w:firstLineChars="200" w:firstLine="420"/>
        <w:jc w:val="left"/>
      </w:pPr>
      <w:r>
        <w:rPr>
          <w:rFonts w:hint="eastAsia"/>
        </w:rPr>
        <w:t>弘扬传承：向世界讲好“郑州故事”</w:t>
      </w:r>
    </w:p>
    <w:p w:rsidR="00656175" w:rsidRDefault="00656175" w:rsidP="00656175">
      <w:pPr>
        <w:spacing w:line="245" w:lineRule="auto"/>
        <w:ind w:firstLineChars="200" w:firstLine="420"/>
        <w:jc w:val="left"/>
      </w:pPr>
      <w:r>
        <w:rPr>
          <w:rFonts w:hint="eastAsia"/>
        </w:rPr>
        <w:t>黄河是中华民族的母亲河、中华文明的摇篮。</w:t>
      </w:r>
    </w:p>
    <w:p w:rsidR="00656175" w:rsidRDefault="00656175" w:rsidP="00656175">
      <w:pPr>
        <w:spacing w:line="245" w:lineRule="auto"/>
        <w:ind w:firstLineChars="200" w:firstLine="420"/>
        <w:jc w:val="left"/>
      </w:pPr>
      <w:r>
        <w:rPr>
          <w:rFonts w:hint="eastAsia"/>
        </w:rPr>
        <w:t>自黄河流域生态保护和高质量发展上升为国家战略以来，牢记总书记的殷殷嘱托，全市文广旅系统瞄准打造黄河历史文化主地标城市目标，推进文旅文创融合战略提速发展，正在浓墨重彩书写着黄河故事的“郑州篇章”。</w:t>
      </w:r>
    </w:p>
    <w:p w:rsidR="00656175" w:rsidRDefault="00656175" w:rsidP="00656175">
      <w:pPr>
        <w:spacing w:line="245" w:lineRule="auto"/>
        <w:ind w:firstLineChars="200" w:firstLine="420"/>
        <w:jc w:val="left"/>
      </w:pPr>
      <w:r>
        <w:rPr>
          <w:rFonts w:hint="eastAsia"/>
        </w:rPr>
        <w:t>厚重郑州文旅资源丰富多彩，如何鲜明地亮出郑州城市文旅</w:t>
      </w:r>
      <w:r>
        <w:t>IP</w:t>
      </w:r>
      <w:r>
        <w:t>，向世界讲好</w:t>
      </w:r>
      <w:r>
        <w:t>“</w:t>
      </w:r>
      <w:r>
        <w:t>郑州故事</w:t>
      </w:r>
      <w:r>
        <w:t>”</w:t>
      </w:r>
      <w:r>
        <w:t>？在</w:t>
      </w:r>
      <w:r>
        <w:t>“</w:t>
      </w:r>
      <w:r>
        <w:t>十四五</w:t>
      </w:r>
      <w:r>
        <w:t>”</w:t>
      </w:r>
      <w:r>
        <w:t>规划开局之年，</w:t>
      </w:r>
      <w:r>
        <w:t xml:space="preserve"> </w:t>
      </w:r>
      <w:r>
        <w:t>市文广旅局联合中国科学院、郑州大学等多家单位，走访文旅、文物、地理、营销学等多领域专家，通过实地调查、文献考证、座谈研讨等方式，推理论证</w:t>
      </w:r>
      <w:r>
        <w:t>“</w:t>
      </w:r>
      <w:r>
        <w:t>山</w:t>
      </w:r>
      <w:r>
        <w:t>·</w:t>
      </w:r>
      <w:r>
        <w:t>河</w:t>
      </w:r>
      <w:r>
        <w:t>·</w:t>
      </w:r>
      <w:r>
        <w:t>祖</w:t>
      </w:r>
      <w:r>
        <w:t>·</w:t>
      </w:r>
      <w:r>
        <w:t>国</w:t>
      </w:r>
      <w:r>
        <w:t>”</w:t>
      </w:r>
      <w:r>
        <w:t>的逻辑关系，破解郑州城市文化基因密码。今年上半年，经过中央广播电视总台三轮研讨评审，</w:t>
      </w:r>
      <w:r>
        <w:t>“</w:t>
      </w:r>
      <w:r>
        <w:t>山</w:t>
      </w:r>
      <w:r>
        <w:t>·</w:t>
      </w:r>
      <w:r>
        <w:t>河</w:t>
      </w:r>
      <w:r>
        <w:t>·</w:t>
      </w:r>
      <w:r>
        <w:t>祖</w:t>
      </w:r>
      <w:r>
        <w:t>·</w:t>
      </w:r>
      <w:r>
        <w:t>国</w:t>
      </w:r>
      <w:r>
        <w:t>”</w:t>
      </w:r>
      <w:r>
        <w:t>宣传片于盛夏</w:t>
      </w:r>
      <w:r>
        <w:t>6</w:t>
      </w:r>
      <w:r>
        <w:t>月登陆央视国际频道，为郑州打造世界级城市文旅</w:t>
      </w:r>
      <w:r>
        <w:t>IP</w:t>
      </w:r>
      <w:r>
        <w:t>开创先河。</w:t>
      </w:r>
    </w:p>
    <w:p w:rsidR="00656175" w:rsidRDefault="00656175" w:rsidP="00656175">
      <w:pPr>
        <w:spacing w:line="245" w:lineRule="auto"/>
        <w:ind w:firstLineChars="200" w:firstLine="420"/>
        <w:jc w:val="left"/>
      </w:pPr>
      <w:r>
        <w:rPr>
          <w:rFonts w:hint="eastAsia"/>
        </w:rPr>
        <w:t>“父亲山，母亲河，始祖地，国之初。读懂中国，从郑州开始。‘山河祖国’欢迎您！”今年</w:t>
      </w:r>
      <w:r>
        <w:t>6</w:t>
      </w:r>
      <w:r>
        <w:t>月</w:t>
      </w:r>
      <w:r>
        <w:t>6</w:t>
      </w:r>
      <w:r>
        <w:t>日，</w:t>
      </w:r>
      <w:r>
        <w:t>“</w:t>
      </w:r>
      <w:r>
        <w:t>山</w:t>
      </w:r>
      <w:r>
        <w:t>·</w:t>
      </w:r>
      <w:r>
        <w:t>河</w:t>
      </w:r>
      <w:r>
        <w:t>·</w:t>
      </w:r>
      <w:r>
        <w:t>祖</w:t>
      </w:r>
      <w:r>
        <w:t>·</w:t>
      </w:r>
      <w:r>
        <w:t>国</w:t>
      </w:r>
      <w:r>
        <w:t>”</w:t>
      </w:r>
      <w:r>
        <w:t>城市宣传片在央视国际频道首播；</w:t>
      </w:r>
      <w:r>
        <w:t>9</w:t>
      </w:r>
      <w:r>
        <w:t>月中旬，中央广播电视总台总经理室微信公众号专题推送该宣传片，引发海内外人士聚焦古都郑州，有力助推</w:t>
      </w:r>
      <w:r>
        <w:t>“</w:t>
      </w:r>
      <w:r>
        <w:t>行走郑州</w:t>
      </w:r>
      <w:r>
        <w:t>·</w:t>
      </w:r>
      <w:r>
        <w:t>读懂最早中国</w:t>
      </w:r>
      <w:r>
        <w:t>”</w:t>
      </w:r>
      <w:r>
        <w:t>城市品牌走向世界。</w:t>
      </w:r>
    </w:p>
    <w:p w:rsidR="00656175" w:rsidRDefault="00656175" w:rsidP="00656175">
      <w:pPr>
        <w:spacing w:line="245" w:lineRule="auto"/>
        <w:ind w:firstLineChars="200" w:firstLine="420"/>
        <w:jc w:val="left"/>
      </w:pPr>
      <w:r>
        <w:rPr>
          <w:rFonts w:hint="eastAsia"/>
        </w:rPr>
        <w:t>当我们的目光再次聚焦斑斓的黄河流域历史长卷，黄河儿女在这片黄土地上找到了中华民族的“根”和“魂”。</w:t>
      </w:r>
    </w:p>
    <w:p w:rsidR="00656175" w:rsidRDefault="00656175" w:rsidP="00656175">
      <w:pPr>
        <w:spacing w:line="245" w:lineRule="auto"/>
        <w:ind w:firstLineChars="200" w:firstLine="420"/>
        <w:jc w:val="right"/>
      </w:pPr>
      <w:r>
        <w:rPr>
          <w:rFonts w:hint="eastAsia"/>
        </w:rPr>
        <w:t>郑州日报郑州观察</w:t>
      </w:r>
      <w:r>
        <w:t>2022-10-09</w:t>
      </w:r>
    </w:p>
    <w:p w:rsidR="00656175" w:rsidRDefault="00656175" w:rsidP="002C4E67">
      <w:pPr>
        <w:sectPr w:rsidR="00656175" w:rsidSect="002C4E67">
          <w:type w:val="continuous"/>
          <w:pgSz w:w="11906" w:h="16838"/>
          <w:pgMar w:top="1644" w:right="1236" w:bottom="1418" w:left="1814" w:header="851" w:footer="907" w:gutter="0"/>
          <w:pgNumType w:start="1"/>
          <w:cols w:space="720"/>
          <w:docGrid w:type="lines" w:linePitch="341" w:charSpace="2373"/>
        </w:sectPr>
      </w:pPr>
    </w:p>
    <w:p w:rsidR="00C72D1C" w:rsidRDefault="00C72D1C"/>
    <w:sectPr w:rsidR="00C72D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56175"/>
    <w:rsid w:val="00656175"/>
    <w:rsid w:val="00C72D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61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61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415</Words>
  <Characters>2371</Characters>
  <Application>Microsoft Office Word</Application>
  <DocSecurity>0</DocSecurity>
  <Lines>19</Lines>
  <Paragraphs>5</Paragraphs>
  <ScaleCrop>false</ScaleCrop>
  <Company>微软中国</Company>
  <LinksUpToDate>false</LinksUpToDate>
  <CharactersWithSpaces>2781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2022-12-05T09:27:00Z</dcterms:created>
</cp:coreProperties>
</file>