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164" w:rsidRDefault="00546164" w:rsidP="00B749FA">
      <w:pPr>
        <w:pStyle w:val="1"/>
        <w:spacing w:line="245" w:lineRule="auto"/>
      </w:pPr>
      <w:r w:rsidRPr="00B749FA">
        <w:rPr>
          <w:rFonts w:hint="eastAsia"/>
        </w:rPr>
        <w:t>推动科技创新</w:t>
      </w:r>
      <w:r w:rsidRPr="00B749FA">
        <w:t xml:space="preserve"> 助力成果转化</w:t>
      </w:r>
    </w:p>
    <w:p w:rsidR="00546164" w:rsidRDefault="00546164" w:rsidP="00546164">
      <w:pPr>
        <w:spacing w:line="245" w:lineRule="auto"/>
        <w:ind w:firstLineChars="200" w:firstLine="420"/>
      </w:pPr>
      <w:r>
        <w:rPr>
          <w:rFonts w:hint="eastAsia"/>
        </w:rPr>
        <w:t>“生命科学工具好比是一把钥匙，能够向领域内各个不同方向延伸。”</w:t>
      </w:r>
      <w:r>
        <w:t>9</w:t>
      </w:r>
      <w:r>
        <w:t>月</w:t>
      </w:r>
      <w:r>
        <w:t>5</w:t>
      </w:r>
      <w:r>
        <w:t>日上午，武汉产业创新发展研究院（以下简称</w:t>
      </w:r>
      <w:r>
        <w:t>“</w:t>
      </w:r>
      <w:r>
        <w:t>武创院</w:t>
      </w:r>
      <w:r>
        <w:t>”</w:t>
      </w:r>
      <w:r>
        <w:t>）生命科学工具产业研究所项目，通过论证评审。</w:t>
      </w:r>
    </w:p>
    <w:p w:rsidR="00546164" w:rsidRDefault="00546164" w:rsidP="00546164">
      <w:pPr>
        <w:spacing w:line="245" w:lineRule="auto"/>
        <w:ind w:firstLineChars="200" w:firstLine="420"/>
      </w:pPr>
      <w:r>
        <w:rPr>
          <w:rFonts w:hint="eastAsia"/>
        </w:rPr>
        <w:t>推动科技创新</w:t>
      </w:r>
      <w:r>
        <w:t xml:space="preserve"> </w:t>
      </w:r>
      <w:r>
        <w:t>助力成果转化</w:t>
      </w:r>
    </w:p>
    <w:p w:rsidR="00546164" w:rsidRDefault="00546164" w:rsidP="00546164">
      <w:pPr>
        <w:spacing w:line="245" w:lineRule="auto"/>
        <w:ind w:firstLineChars="200" w:firstLine="420"/>
      </w:pPr>
      <w:r>
        <w:rPr>
          <w:rFonts w:hint="eastAsia"/>
        </w:rPr>
        <w:t>武创院生命科学工具产业研究所建设方案专家咨询论证会现场。本文图片均由长江日报记者高勇　摄影</w:t>
      </w:r>
    </w:p>
    <w:p w:rsidR="00546164" w:rsidRDefault="00546164" w:rsidP="00546164">
      <w:pPr>
        <w:spacing w:line="245" w:lineRule="auto"/>
        <w:ind w:firstLineChars="200" w:firstLine="420"/>
      </w:pPr>
      <w:r>
        <w:rPr>
          <w:rFonts w:hint="eastAsia"/>
        </w:rPr>
        <w:t>“符合武汉市重点产业发展方向和武创院发展定位，为我国新型研发机构建设提供了高水平的示范指引。”专家咨询论证会后，中国科学院院士、上海交通大学微生物代谢国家重点实验室主任、武汉大学药学院名誉院长邓子新透露了专家组的论证意见。</w:t>
      </w:r>
    </w:p>
    <w:p w:rsidR="00546164" w:rsidRDefault="00546164" w:rsidP="00546164">
      <w:pPr>
        <w:spacing w:line="245" w:lineRule="auto"/>
        <w:ind w:firstLineChars="200" w:firstLine="420"/>
      </w:pPr>
      <w:r>
        <w:rPr>
          <w:rFonts w:hint="eastAsia"/>
        </w:rPr>
        <w:t>中部首个</w:t>
      </w:r>
    </w:p>
    <w:p w:rsidR="00546164" w:rsidRDefault="00546164" w:rsidP="00546164">
      <w:pPr>
        <w:spacing w:line="245" w:lineRule="auto"/>
        <w:ind w:firstLineChars="200" w:firstLine="420"/>
      </w:pPr>
      <w:r>
        <w:rPr>
          <w:rFonts w:hint="eastAsia"/>
        </w:rPr>
        <w:t>将建设全球最大的抗体分子发现基地</w:t>
      </w:r>
    </w:p>
    <w:p w:rsidR="00546164" w:rsidRDefault="00546164" w:rsidP="00546164">
      <w:pPr>
        <w:spacing w:line="245" w:lineRule="auto"/>
        <w:ind w:firstLineChars="200" w:firstLine="420"/>
      </w:pPr>
      <w:r>
        <w:rPr>
          <w:rFonts w:hint="eastAsia"/>
        </w:rPr>
        <w:t>“这是武创院成立以来组建的首个专业研究所。”武创院负责人介绍，该所由中国科学院院士、广州实验室常务副主任徐涛担任首席科学家，由武创院联合武汉爱博泰克生物科技有限公司、深圳市华信资本管理有限公司等共同建设，是武创院按照市场化运作、企业化管理探索打造的全新高能级创新联合体。</w:t>
      </w:r>
    </w:p>
    <w:p w:rsidR="00546164" w:rsidRDefault="00546164" w:rsidP="00546164">
      <w:pPr>
        <w:spacing w:line="245" w:lineRule="auto"/>
        <w:ind w:firstLineChars="200" w:firstLine="420"/>
      </w:pPr>
      <w:r>
        <w:rPr>
          <w:rFonts w:hint="eastAsia"/>
        </w:rPr>
        <w:t>什么是生命科学研究工具产业？该项目负责人之一、武汉爱博泰克生物科技有限公司董事长吴知才认为，为生命科学相关科研实验室、生物医药企业、医药诊断公司、现代农业育种、食品安全、法医鉴定等应用领域，提供仪器、试剂、耗材以及相关服务的企业，都属于这个范畴。</w:t>
      </w:r>
    </w:p>
    <w:p w:rsidR="00546164" w:rsidRDefault="00546164" w:rsidP="00546164">
      <w:pPr>
        <w:spacing w:line="245" w:lineRule="auto"/>
        <w:ind w:firstLineChars="200" w:firstLine="420"/>
      </w:pPr>
      <w:r>
        <w:rPr>
          <w:rFonts w:hint="eastAsia"/>
        </w:rPr>
        <w:t>“目前，生命科学研究工具品牌集中在欧美日德等国家，且行业集中度高、技术壁垒高、垄断现象严重，在抗体药物分子发现领域，创新药靶点枯竭、同质化现象严重、缺乏底层创新，这都是上游的行业痛点。”在他看来，与武创院合作能更好地聚集政府、高校和企业等各方资源，打通“政产学研金服用”通道，“产业、资本、政府的多方协同，在全国都是绝无仅有的”。</w:t>
      </w:r>
    </w:p>
    <w:p w:rsidR="00546164" w:rsidRDefault="00546164" w:rsidP="00546164">
      <w:pPr>
        <w:spacing w:line="245" w:lineRule="auto"/>
        <w:ind w:firstLineChars="200" w:firstLine="420"/>
      </w:pPr>
      <w:r>
        <w:rPr>
          <w:rFonts w:hint="eastAsia"/>
        </w:rPr>
        <w:t>“我们将全面覆盖生命科学工具产业链上下游，目标是将这个生命科学工具产业研究创新和孵化中心，逐渐建成全球最大的抗体分子发现基地、全球最大的新靶点转化中心和全国工具产业领导平台。”吴知才透露，围绕生命科学工具产业，爱博泰克与武创院联合成立了中部地区首个生命科学工具产业研究所。</w:t>
      </w:r>
    </w:p>
    <w:p w:rsidR="00546164" w:rsidRDefault="00546164" w:rsidP="00546164">
      <w:pPr>
        <w:spacing w:line="245" w:lineRule="auto"/>
        <w:ind w:firstLineChars="200" w:firstLine="420"/>
      </w:pPr>
      <w:r>
        <w:rPr>
          <w:rFonts w:hint="eastAsia"/>
        </w:rPr>
        <w:t>推动科技创新</w:t>
      </w:r>
      <w:r>
        <w:t xml:space="preserve"> </w:t>
      </w:r>
      <w:r>
        <w:t>助力成果转化</w:t>
      </w:r>
    </w:p>
    <w:p w:rsidR="00546164" w:rsidRDefault="00546164" w:rsidP="00546164">
      <w:pPr>
        <w:spacing w:line="245" w:lineRule="auto"/>
        <w:ind w:firstLineChars="200" w:firstLine="420"/>
      </w:pPr>
      <w:r>
        <w:rPr>
          <w:rFonts w:hint="eastAsia"/>
        </w:rPr>
        <w:t>武汉爱博泰克生物科技有限公司董事长吴知才</w:t>
      </w:r>
    </w:p>
    <w:p w:rsidR="00546164" w:rsidRDefault="00546164" w:rsidP="00546164">
      <w:pPr>
        <w:spacing w:line="245" w:lineRule="auto"/>
        <w:ind w:firstLineChars="200" w:firstLine="420"/>
      </w:pPr>
      <w:r>
        <w:rPr>
          <w:rFonts w:hint="eastAsia"/>
        </w:rPr>
        <w:t>记者了解到，生命科学工具产业研究所以生命科学底层技术、创新治疗与诊断靶点孵化、高端精密设备</w:t>
      </w:r>
      <w:r>
        <w:t>/</w:t>
      </w:r>
      <w:r>
        <w:t>自动化、新材料研究四大方向为重点，</w:t>
      </w:r>
      <w:r>
        <w:t>“</w:t>
      </w:r>
      <w:r>
        <w:t>预期未来</w:t>
      </w:r>
      <w:r>
        <w:t>5</w:t>
      </w:r>
      <w:r>
        <w:t>年，将聚集几百种创新诊疗靶点进行孵化，落地</w:t>
      </w:r>
      <w:r>
        <w:t>50</w:t>
      </w:r>
      <w:r>
        <w:t>个以上的创新靶点药物项目，培育孵化工具产业内多家上市公司，打造相关领域示范标杆</w:t>
      </w:r>
      <w:r>
        <w:t>”</w:t>
      </w:r>
      <w:r>
        <w:t>，武创院负责人谈道。</w:t>
      </w:r>
    </w:p>
    <w:p w:rsidR="00546164" w:rsidRDefault="00546164" w:rsidP="00546164">
      <w:pPr>
        <w:spacing w:line="245" w:lineRule="auto"/>
        <w:ind w:firstLineChars="200" w:firstLine="420"/>
      </w:pPr>
      <w:r>
        <w:rPr>
          <w:rFonts w:hint="eastAsia"/>
        </w:rPr>
        <w:t>全周期</w:t>
      </w:r>
    </w:p>
    <w:p w:rsidR="00546164" w:rsidRDefault="00546164" w:rsidP="00546164">
      <w:pPr>
        <w:spacing w:line="245" w:lineRule="auto"/>
        <w:ind w:firstLineChars="200" w:firstLine="420"/>
      </w:pPr>
      <w:r>
        <w:rPr>
          <w:rFonts w:hint="eastAsia"/>
        </w:rPr>
        <w:t>为每个专业所量身定制专项基金</w:t>
      </w:r>
    </w:p>
    <w:p w:rsidR="00546164" w:rsidRDefault="00546164" w:rsidP="00546164">
      <w:pPr>
        <w:spacing w:line="245" w:lineRule="auto"/>
        <w:ind w:firstLineChars="200" w:firstLine="420"/>
      </w:pPr>
      <w:r>
        <w:rPr>
          <w:rFonts w:hint="eastAsia"/>
        </w:rPr>
        <w:t>作为高能级新型研发机构，武创院自成立之日起，做的正是“政府不能做、高校不去做、市场不愿做、企业想做却又做不了的，但科技创新又必须要做”的事情，致力于做创新要素集成者，打通“政产学研金服用”通道。</w:t>
      </w:r>
    </w:p>
    <w:p w:rsidR="00546164" w:rsidRDefault="00546164" w:rsidP="00546164">
      <w:pPr>
        <w:spacing w:line="245" w:lineRule="auto"/>
        <w:ind w:firstLineChars="200" w:firstLine="420"/>
      </w:pPr>
      <w:r>
        <w:rPr>
          <w:rFonts w:hint="eastAsia"/>
        </w:rPr>
        <w:lastRenderedPageBreak/>
        <w:t>该生命科学院工具产业研究所的试运营，是武创院以市场化机制推动科技创新和产业发展探索实践上的一道剪影。</w:t>
      </w:r>
    </w:p>
    <w:p w:rsidR="00546164" w:rsidRDefault="00546164" w:rsidP="00546164">
      <w:pPr>
        <w:spacing w:line="245" w:lineRule="auto"/>
        <w:ind w:firstLineChars="200" w:firstLine="420"/>
      </w:pPr>
      <w:r>
        <w:rPr>
          <w:rFonts w:hint="eastAsia"/>
        </w:rPr>
        <w:t>“我们为专业研究所量身定制专项基金，进行全生命周期的助力。”武创院负责人介绍，通过这一机制的打造，将为专业研究所提供持续稳定的造血功能，同时确保研究所的创新能力始终保持在行业领域一线和前沿。</w:t>
      </w:r>
    </w:p>
    <w:p w:rsidR="00546164" w:rsidRDefault="00546164" w:rsidP="00546164">
      <w:pPr>
        <w:spacing w:line="245" w:lineRule="auto"/>
        <w:ind w:firstLineChars="200" w:firstLine="420"/>
      </w:pPr>
      <w:r>
        <w:rPr>
          <w:rFonts w:hint="eastAsia"/>
        </w:rPr>
        <w:t>据悉，将由华信资本、爱博泰克、武创院等共同发起成立总规模约</w:t>
      </w:r>
      <w:r>
        <w:t>5</w:t>
      </w:r>
      <w:r>
        <w:t>亿元的生命科学工具产业基金，重点支持相关产业项目和产学研转化项目落地。</w:t>
      </w:r>
    </w:p>
    <w:p w:rsidR="00546164" w:rsidRDefault="00546164" w:rsidP="00546164">
      <w:pPr>
        <w:spacing w:line="245" w:lineRule="auto"/>
        <w:ind w:firstLineChars="200" w:firstLine="420"/>
      </w:pPr>
      <w:r>
        <w:rPr>
          <w:rFonts w:hint="eastAsia"/>
        </w:rPr>
        <w:t>基金运营方、深圳市华信资本管理有限公司合伙人杜霖透露，“围绕这一产业进行投资、布局，将引导更多全国各地的产学研与工具产业项目落地武汉”。</w:t>
      </w:r>
    </w:p>
    <w:p w:rsidR="00546164" w:rsidRDefault="00546164" w:rsidP="00546164">
      <w:pPr>
        <w:spacing w:line="245" w:lineRule="auto"/>
        <w:ind w:firstLineChars="200" w:firstLine="420"/>
      </w:pPr>
      <w:r>
        <w:rPr>
          <w:rFonts w:hint="eastAsia"/>
        </w:rPr>
        <w:t>长江创业投资基金管理有限公司总经理张涵认为，武创院创新性的尝试能将产学研相结合，让资本与产业更好地双向赋能，有望从根本上解决国家自主创新科研成果的落地和发展问题。“这种合作模式具有平台属性，期待未来能总结成功运作的经验，进而复制推广到其他行业，形成规模效应。”她说道。</w:t>
      </w:r>
    </w:p>
    <w:p w:rsidR="00546164" w:rsidRDefault="00546164" w:rsidP="00546164">
      <w:pPr>
        <w:spacing w:line="245" w:lineRule="auto"/>
        <w:ind w:firstLineChars="200" w:firstLine="420"/>
      </w:pPr>
      <w:r>
        <w:rPr>
          <w:rFonts w:hint="eastAsia"/>
        </w:rPr>
        <w:t>全国领先</w:t>
      </w:r>
    </w:p>
    <w:p w:rsidR="00546164" w:rsidRDefault="00546164" w:rsidP="00546164">
      <w:pPr>
        <w:spacing w:line="245" w:lineRule="auto"/>
        <w:ind w:firstLineChars="200" w:firstLine="420"/>
      </w:pPr>
      <w:r>
        <w:rPr>
          <w:rFonts w:hint="eastAsia"/>
        </w:rPr>
        <w:t>将成为生命科学工具产业的“钥匙”</w:t>
      </w:r>
    </w:p>
    <w:p w:rsidR="00546164" w:rsidRDefault="00546164" w:rsidP="00546164">
      <w:pPr>
        <w:spacing w:line="245" w:lineRule="auto"/>
        <w:ind w:firstLineChars="200" w:firstLine="420"/>
      </w:pPr>
      <w:r>
        <w:rPr>
          <w:rFonts w:hint="eastAsia"/>
        </w:rPr>
        <w:t>“我们希望将武汉建成生命科学工具产业的标杆城市，在全国遥遥领先。”吴知才表示，生命科学工具产业研究所将致力于解决“卡脖子”问题，“不管是疫苗生产、药物研发还是临床诊断，都需要这些工具，国外厂商断供对整个产业来说都是灾难”。</w:t>
      </w:r>
    </w:p>
    <w:p w:rsidR="00546164" w:rsidRDefault="00546164" w:rsidP="00546164">
      <w:pPr>
        <w:spacing w:line="245" w:lineRule="auto"/>
        <w:ind w:firstLineChars="200" w:firstLine="420"/>
      </w:pPr>
      <w:r>
        <w:rPr>
          <w:rFonts w:hint="eastAsia"/>
        </w:rPr>
        <w:t>推动科技创新</w:t>
      </w:r>
      <w:r>
        <w:t xml:space="preserve"> </w:t>
      </w:r>
      <w:r>
        <w:t>助力成果转化</w:t>
      </w:r>
    </w:p>
    <w:p w:rsidR="00546164" w:rsidRDefault="00546164" w:rsidP="00546164">
      <w:pPr>
        <w:spacing w:line="245" w:lineRule="auto"/>
        <w:ind w:firstLineChars="200" w:firstLine="420"/>
      </w:pPr>
      <w:r>
        <w:rPr>
          <w:rFonts w:hint="eastAsia"/>
        </w:rPr>
        <w:t>中国科学院院士、上海交通大学微生物代谢国家重点实验室主任、武汉大学药学院名誉院长邓子新</w:t>
      </w:r>
    </w:p>
    <w:p w:rsidR="00546164" w:rsidRDefault="00546164" w:rsidP="00546164">
      <w:pPr>
        <w:spacing w:line="245" w:lineRule="auto"/>
        <w:ind w:firstLineChars="200" w:firstLine="420"/>
      </w:pPr>
      <w:r>
        <w:rPr>
          <w:rFonts w:hint="eastAsia"/>
        </w:rPr>
        <w:t>“武创院组建的这个生命科学工具产业研究所非常必要！它就像一把钥匙，能延伸到各个方向。”邓子新建议从顶层设计和目标出发，通过它将光谷乃至武汉的大健康产业链串联起来，把科研力量和各方资源凝聚到这个平台，在武汉撬动起产业集群，向各个方向辐射，“这个研究所的发展将更有活力和持久的生命力”。</w:t>
      </w:r>
    </w:p>
    <w:p w:rsidR="00546164" w:rsidRDefault="00546164" w:rsidP="00546164">
      <w:pPr>
        <w:spacing w:line="245" w:lineRule="auto"/>
        <w:ind w:firstLineChars="200" w:firstLine="420"/>
      </w:pPr>
      <w:r>
        <w:rPr>
          <w:rFonts w:hint="eastAsia"/>
        </w:rPr>
        <w:t>目前，国内很多诊断和科研用的抗体和试剂等都来自国外，花掉了大量经费。“成立这个产业研究所对整个行业意义重大。”华中科技大学同济药学院生物药学系主任李华教授说，从基础研究到临床诊断再到创新药物的研发，都需要生命科学工具。他还谈道，国内缺乏靶点原创的新药，“如果该研究所能支持创新药领域的原创研究，加上我们基础研究科研资源的配合，一定会对我国生物医药产业和人类健康事业做出重大贡献”。</w:t>
      </w:r>
    </w:p>
    <w:p w:rsidR="00546164" w:rsidRDefault="00546164" w:rsidP="00546164">
      <w:pPr>
        <w:spacing w:line="245" w:lineRule="auto"/>
        <w:ind w:firstLineChars="200" w:firstLine="420"/>
      </w:pPr>
      <w:r>
        <w:rPr>
          <w:rFonts w:hint="eastAsia"/>
        </w:rPr>
        <w:t>武汉资源优势明显，有武大、华中科技大学等高校培养众多高精尖人才，也有同济、协和这样国内顶尖的医疗资源，如何利用好这些优势推进产业发展？武汉致众科技股份有限公司常务副总经理蔡从利认为，武创院的成立既对促进武汉产业生态构建有积极意义，又提高了企业的容错率。</w:t>
      </w:r>
    </w:p>
    <w:p w:rsidR="00546164" w:rsidRDefault="00546164" w:rsidP="00546164">
      <w:pPr>
        <w:spacing w:line="245" w:lineRule="auto"/>
        <w:ind w:firstLineChars="200" w:firstLine="420"/>
      </w:pPr>
      <w:r>
        <w:rPr>
          <w:rFonts w:hint="eastAsia"/>
        </w:rPr>
        <w:t>“一个好的创新成果落地，后面都有生态力量的支持。”蔡从利建议，武创院在聚集资源扶持好项目的同时，通过投资纽带构建开放产业生态，将为武汉企业发展提供更好土壤。</w:t>
      </w:r>
    </w:p>
    <w:p w:rsidR="00546164" w:rsidRDefault="00546164" w:rsidP="00546164">
      <w:pPr>
        <w:spacing w:line="245" w:lineRule="auto"/>
        <w:ind w:firstLineChars="200" w:firstLine="420"/>
      </w:pPr>
      <w:r>
        <w:rPr>
          <w:rFonts w:hint="eastAsia"/>
        </w:rPr>
        <w:t>自我造血</w:t>
      </w:r>
    </w:p>
    <w:p w:rsidR="00546164" w:rsidRDefault="00546164" w:rsidP="00546164">
      <w:pPr>
        <w:spacing w:line="245" w:lineRule="auto"/>
        <w:ind w:firstLineChars="200" w:firstLine="420"/>
      </w:pPr>
      <w:r>
        <w:rPr>
          <w:rFonts w:hint="eastAsia"/>
        </w:rPr>
        <w:t>助力科技成果转化逾越“断裂带”</w:t>
      </w:r>
    </w:p>
    <w:p w:rsidR="00546164" w:rsidRDefault="00546164" w:rsidP="00546164">
      <w:pPr>
        <w:spacing w:line="245" w:lineRule="auto"/>
        <w:ind w:firstLineChars="200" w:firstLine="420"/>
      </w:pPr>
      <w:r>
        <w:rPr>
          <w:rFonts w:hint="eastAsia"/>
        </w:rPr>
        <w:t>“从市场上找需求，再去找技术团队，还要做市场化运维和企业化管理，才能实现自我造血的良性发展。”武创院负责人介绍，专业研究所的建设遵循“需求牵引、应用为本”的要求，集聚了武创院的体制机制优势、行业领军企业的产业创新优势、投融资机构的专业投资优势，将重点围绕产业创新发展需要和重点领域产业前沿创新活动需求，开展产业关键核心技术与共性技术研发，储备产业未来发展的战略性、前瞻性技术和目标产品，提供公共技术服务，推进成果转化、企业孵化，引进培育高端人才。</w:t>
      </w:r>
    </w:p>
    <w:p w:rsidR="00546164" w:rsidRDefault="00546164" w:rsidP="00546164">
      <w:pPr>
        <w:spacing w:line="245" w:lineRule="auto"/>
        <w:ind w:firstLineChars="200" w:firstLine="420"/>
      </w:pPr>
      <w:r>
        <w:rPr>
          <w:rFonts w:hint="eastAsia"/>
        </w:rPr>
        <w:t>“致力于搭建先进技术与市场间的科创桥梁，助力科技成果转化和产业孵化跨越‘断裂带’。”武创院将通过一系列专业研究所的建设，集聚国际国内一流创新资源，推动多主体协同创新，引领区域产业创新发展。</w:t>
      </w:r>
    </w:p>
    <w:p w:rsidR="00546164" w:rsidRDefault="00546164" w:rsidP="00546164">
      <w:pPr>
        <w:spacing w:line="245" w:lineRule="auto"/>
        <w:ind w:firstLineChars="200" w:firstLine="420"/>
      </w:pPr>
      <w:r>
        <w:rPr>
          <w:rFonts w:hint="eastAsia"/>
        </w:rPr>
        <w:t>据了解，研究所建设早期，武创院将联合爱博泰克、武汉宏韧生物、武汉天勤生物等行业领军企业，共同建设创新药物研发公共服务平台、产业研究所共享实验室设备平台，支持研究所轻资产运营，助推团队减负前行。</w:t>
      </w:r>
    </w:p>
    <w:p w:rsidR="00546164" w:rsidRDefault="00546164" w:rsidP="00546164">
      <w:pPr>
        <w:spacing w:line="245" w:lineRule="auto"/>
        <w:ind w:firstLineChars="200" w:firstLine="420"/>
      </w:pPr>
      <w:r>
        <w:rPr>
          <w:rFonts w:hint="eastAsia"/>
        </w:rPr>
        <w:t>该平台除专门服务于式创院引入的系列项目之外，还将面向行业企业以市场化方式提供大分子药物发现、药物评价、药代动力学、药理毒理和药物安全性评价等公共研发服务。</w:t>
      </w:r>
    </w:p>
    <w:p w:rsidR="00546164" w:rsidRDefault="00546164" w:rsidP="00546164">
      <w:pPr>
        <w:spacing w:line="245" w:lineRule="auto"/>
        <w:ind w:firstLineChars="200" w:firstLine="420"/>
      </w:pPr>
      <w:r>
        <w:rPr>
          <w:rFonts w:hint="eastAsia"/>
        </w:rPr>
        <w:t>此外，武创院探索打造“方案论证＋项目路演＋专家把脉”的创新论证模式。专家论证会上，来自华中科技大学附属同济医院和湖北新纵科公司的项目团队分别就相关合作项目进行了路演，并邀请行业领域知名嘉宾代表线上线下参与，为项目落地打下良好合作基础。</w:t>
      </w:r>
    </w:p>
    <w:p w:rsidR="00546164" w:rsidRDefault="00546164" w:rsidP="00B749FA">
      <w:pPr>
        <w:spacing w:line="245" w:lineRule="auto"/>
        <w:ind w:firstLine="420"/>
        <w:jc w:val="right"/>
      </w:pPr>
      <w:r w:rsidRPr="00B749FA">
        <w:rPr>
          <w:rFonts w:hint="eastAsia"/>
        </w:rPr>
        <w:t>长江日报</w:t>
      </w:r>
      <w:r>
        <w:rPr>
          <w:rFonts w:hint="eastAsia"/>
        </w:rPr>
        <w:t>2022-9-6</w:t>
      </w:r>
    </w:p>
    <w:p w:rsidR="00546164" w:rsidRDefault="00546164" w:rsidP="0017016C">
      <w:pPr>
        <w:sectPr w:rsidR="00546164" w:rsidSect="0017016C">
          <w:type w:val="continuous"/>
          <w:pgSz w:w="11906" w:h="16838"/>
          <w:pgMar w:top="1644" w:right="1236" w:bottom="1418" w:left="1814" w:header="851" w:footer="907" w:gutter="0"/>
          <w:pgNumType w:start="1"/>
          <w:cols w:space="720"/>
          <w:docGrid w:type="lines" w:linePitch="341" w:charSpace="2373"/>
        </w:sectPr>
      </w:pPr>
    </w:p>
    <w:p w:rsidR="000F78B2" w:rsidRDefault="000F78B2"/>
    <w:sectPr w:rsidR="000F78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546164"/>
    <w:rsid w:val="000F78B2"/>
    <w:rsid w:val="005461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4616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4616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2505</Characters>
  <Application>Microsoft Office Word</Application>
  <DocSecurity>0</DocSecurity>
  <Lines>20</Lines>
  <Paragraphs>5</Paragraphs>
  <ScaleCrop>false</ScaleCrop>
  <Company>微软中国</Company>
  <LinksUpToDate>false</LinksUpToDate>
  <CharactersWithSpaces>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2022-11-18T05:53:00Z</dcterms:created>
</cp:coreProperties>
</file>